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33" w:rsidRDefault="007C3E33" w:rsidP="00FB67E0">
      <w:pPr>
        <w:shd w:val="clear" w:color="auto" w:fill="FFFFFF"/>
        <w:spacing w:after="324" w:line="319" w:lineRule="atLeast"/>
        <w:rPr>
          <w:rFonts w:ascii="Arial Narrow" w:hAnsi="Arial Narrow"/>
          <w:color w:val="444444"/>
          <w:lang w:val="en-US"/>
        </w:rPr>
      </w:pPr>
    </w:p>
    <w:p w:rsidR="006C6BF6" w:rsidRPr="006C6BF6" w:rsidRDefault="006C6BF6" w:rsidP="006C6BF6">
      <w:pPr>
        <w:jc w:val="center"/>
        <w:rPr>
          <w:rFonts w:ascii="Arial Narrow" w:eastAsia="Times New Roman" w:hAnsi="Arial Narrow"/>
          <w:b/>
          <w:bCs/>
          <w:sz w:val="28"/>
          <w:szCs w:val="28"/>
        </w:rPr>
      </w:pPr>
      <w:r w:rsidRPr="006C6BF6">
        <w:rPr>
          <w:rFonts w:ascii="Arial Narrow" w:eastAsia="Times New Roman" w:hAnsi="Arial Narrow"/>
          <w:b/>
          <w:bCs/>
          <w:sz w:val="28"/>
          <w:szCs w:val="28"/>
        </w:rPr>
        <w:t>VEDTÆGTER</w:t>
      </w:r>
    </w:p>
    <w:p w:rsidR="006C6BF6" w:rsidRPr="006C6BF6" w:rsidRDefault="006C6BF6" w:rsidP="006C6BF6">
      <w:pPr>
        <w:jc w:val="center"/>
        <w:rPr>
          <w:rFonts w:ascii="Arial Narrow" w:eastAsia="Times New Roman" w:hAnsi="Arial Narrow"/>
          <w:b/>
          <w:bCs/>
          <w:sz w:val="28"/>
          <w:szCs w:val="28"/>
        </w:rPr>
      </w:pPr>
      <w:r w:rsidRPr="006C6BF6">
        <w:rPr>
          <w:rFonts w:ascii="Arial Narrow" w:eastAsia="Times New Roman" w:hAnsi="Arial Narrow"/>
          <w:b/>
          <w:bCs/>
          <w:sz w:val="28"/>
          <w:szCs w:val="28"/>
        </w:rPr>
        <w:t xml:space="preserve">Revideret </w:t>
      </w:r>
      <w:r w:rsidR="00AD23FB">
        <w:rPr>
          <w:rFonts w:ascii="Arial Narrow" w:eastAsia="Times New Roman" w:hAnsi="Arial Narrow"/>
          <w:b/>
          <w:bCs/>
          <w:sz w:val="28"/>
          <w:szCs w:val="28"/>
        </w:rPr>
        <w:t>i</w:t>
      </w:r>
      <w:r w:rsidRPr="006C6BF6">
        <w:rPr>
          <w:rFonts w:ascii="Arial Narrow" w:eastAsia="Times New Roman" w:hAnsi="Arial Narrow"/>
          <w:b/>
          <w:bCs/>
          <w:sz w:val="28"/>
          <w:szCs w:val="28"/>
        </w:rPr>
        <w:t xml:space="preserve"> 2015</w:t>
      </w:r>
    </w:p>
    <w:p w:rsidR="006C6BF6" w:rsidRPr="006C6BF6" w:rsidRDefault="006C6BF6" w:rsidP="006C6BF6">
      <w:pPr>
        <w:jc w:val="center"/>
        <w:rPr>
          <w:rFonts w:ascii="Arial Narrow" w:eastAsia="Times New Roman" w:hAnsi="Arial Narrow"/>
        </w:rPr>
      </w:pPr>
    </w:p>
    <w:p w:rsidR="006C6BF6" w:rsidRPr="006C6BF6" w:rsidRDefault="006C6BF6" w:rsidP="006C6BF6">
      <w:pPr>
        <w:rPr>
          <w:rFonts w:ascii="Arial Narrow" w:eastAsia="Times New Roman" w:hAnsi="Arial Narrow"/>
          <w:b/>
          <w:bCs/>
        </w:rPr>
      </w:pPr>
    </w:p>
    <w:p w:rsidR="006C6BF6" w:rsidRPr="006C6BF6" w:rsidRDefault="006C6BF6" w:rsidP="006C6BF6">
      <w:pPr>
        <w:rPr>
          <w:rFonts w:ascii="Arial Narrow" w:eastAsia="Times New Roman" w:hAnsi="Arial Narrow"/>
          <w:b/>
          <w:bCs/>
        </w:rPr>
      </w:pPr>
      <w:r w:rsidRPr="006C6BF6">
        <w:rPr>
          <w:rFonts w:ascii="Arial Narrow" w:eastAsia="Times New Roman" w:hAnsi="Arial Narrow"/>
          <w:b/>
          <w:bCs/>
        </w:rPr>
        <w:t>§ 1  Navn</w:t>
      </w:r>
    </w:p>
    <w:p w:rsidR="006C6BF6" w:rsidRPr="006C6BF6" w:rsidRDefault="006C6BF6" w:rsidP="006C6BF6">
      <w:pPr>
        <w:rPr>
          <w:rFonts w:ascii="Arial Narrow" w:eastAsia="Times New Roman" w:hAnsi="Arial Narrow"/>
        </w:rPr>
      </w:pPr>
    </w:p>
    <w:p w:rsidR="006C6BF6" w:rsidRPr="006C6BF6" w:rsidRDefault="006C6BF6" w:rsidP="006C6BF6">
      <w:pPr>
        <w:rPr>
          <w:rFonts w:ascii="Arial Narrow" w:eastAsia="Times New Roman" w:hAnsi="Arial Narrow"/>
          <w:szCs w:val="32"/>
        </w:rPr>
      </w:pPr>
      <w:r w:rsidRPr="006C6BF6">
        <w:rPr>
          <w:rFonts w:ascii="Arial Narrow" w:eastAsia="Times New Roman" w:hAnsi="Arial Narrow"/>
        </w:rPr>
        <w:t>Stk. 1</w:t>
      </w:r>
      <w:r w:rsidRPr="006C6BF6">
        <w:rPr>
          <w:rFonts w:ascii="Arial Narrow" w:eastAsia="Times New Roman" w:hAnsi="Arial Narrow"/>
        </w:rPr>
        <w:tab/>
      </w:r>
      <w:r w:rsidRPr="006C6BF6">
        <w:rPr>
          <w:rFonts w:ascii="Arial Narrow" w:eastAsia="Times New Roman" w:hAnsi="Arial Narrow"/>
          <w:szCs w:val="32"/>
        </w:rPr>
        <w:t xml:space="preserve">Foreningens navn er Internationalt Certificerede Ammekonsulenter i Danmark, DACLC (Danish </w:t>
      </w:r>
    </w:p>
    <w:p w:rsidR="006C6BF6" w:rsidRPr="006C6BF6" w:rsidRDefault="006C6BF6" w:rsidP="006C6BF6">
      <w:pPr>
        <w:ind w:firstLine="1304"/>
        <w:rPr>
          <w:rFonts w:ascii="Arial Unicode MS" w:eastAsia="Arial Unicode MS" w:hAnsi="Arial Unicode MS" w:cs="Arial Unicode MS"/>
          <w:lang w:val="en-GB"/>
        </w:rPr>
      </w:pPr>
      <w:r w:rsidRPr="006C6BF6">
        <w:rPr>
          <w:rFonts w:ascii="Arial Narrow" w:eastAsia="Times New Roman" w:hAnsi="Arial Narrow"/>
          <w:szCs w:val="32"/>
          <w:lang w:val="en-GB"/>
        </w:rPr>
        <w:t>Association of Certified Lactation Consultants).</w:t>
      </w:r>
    </w:p>
    <w:p w:rsidR="006C6BF6" w:rsidRPr="006C6BF6" w:rsidRDefault="006C6BF6" w:rsidP="006C6BF6">
      <w:pPr>
        <w:rPr>
          <w:rFonts w:ascii="Arial Narrow" w:eastAsia="Times New Roman" w:hAnsi="Arial Narrow"/>
          <w:b/>
          <w:bCs/>
          <w:lang w:val="en-GB"/>
        </w:rPr>
      </w:pPr>
    </w:p>
    <w:p w:rsidR="006C6BF6" w:rsidRPr="006C6BF6" w:rsidRDefault="006C6BF6" w:rsidP="006C6BF6">
      <w:pPr>
        <w:rPr>
          <w:rFonts w:ascii="Arial Narrow" w:eastAsia="Times New Roman" w:hAnsi="Arial Narrow"/>
          <w:b/>
          <w:bCs/>
          <w:lang w:val="en-GB"/>
        </w:rPr>
      </w:pPr>
    </w:p>
    <w:p w:rsidR="00DF3A4E" w:rsidRPr="00DF3A4E" w:rsidRDefault="006C6BF6" w:rsidP="00DF3A4E">
      <w:pPr>
        <w:spacing w:after="120"/>
        <w:ind w:left="99"/>
        <w:rPr>
          <w:rFonts w:ascii="Arial Narrow" w:eastAsia="Times New Roman" w:hAnsi="Arial Narrow" w:cs="Arial Narrow"/>
          <w:sz w:val="22"/>
          <w:szCs w:val="22"/>
          <w:lang w:eastAsia="en-US"/>
        </w:rPr>
      </w:pPr>
      <w:r w:rsidRPr="006C6BF6">
        <w:rPr>
          <w:rFonts w:ascii="Arial Narrow" w:eastAsia="Times New Roman" w:hAnsi="Arial Narrow" w:cs="Calibri"/>
          <w:b/>
          <w:bCs/>
          <w:sz w:val="22"/>
          <w:szCs w:val="22"/>
          <w:lang w:eastAsia="en-US"/>
        </w:rPr>
        <w:t>§ 2  Formål</w:t>
      </w:r>
      <w:r w:rsidRPr="006C6BF6">
        <w:rPr>
          <w:rFonts w:ascii="Arial Narrow" w:eastAsia="Times New Roman" w:hAnsi="Arial Narrow" w:cs="Calibri"/>
          <w:b/>
          <w:bCs/>
          <w:sz w:val="22"/>
          <w:szCs w:val="22"/>
          <w:lang w:eastAsia="en-US"/>
        </w:rPr>
        <w:br/>
      </w:r>
    </w:p>
    <w:p w:rsidR="006C6BF6" w:rsidRPr="006C6BF6" w:rsidRDefault="006C6BF6" w:rsidP="00357A82">
      <w:pPr>
        <w:spacing w:after="120"/>
        <w:ind w:left="99"/>
        <w:rPr>
          <w:rFonts w:ascii="Arial Narrow" w:eastAsia="Times New Roman" w:hAnsi="Arial Narrow" w:cs="Arial Narrow"/>
          <w:sz w:val="22"/>
          <w:szCs w:val="22"/>
          <w:lang w:eastAsia="en-US"/>
        </w:rPr>
      </w:pPr>
      <w:r w:rsidRPr="006C6BF6">
        <w:rPr>
          <w:rFonts w:ascii="Arial Narrow" w:eastAsia="Times New Roman" w:hAnsi="Arial Narrow" w:cs="Calibri"/>
          <w:sz w:val="22"/>
          <w:szCs w:val="22"/>
          <w:lang w:eastAsia="en-US"/>
        </w:rPr>
        <w:t xml:space="preserve">Stk. 1 </w:t>
      </w:r>
      <w:r w:rsidRPr="006C6BF6">
        <w:rPr>
          <w:rFonts w:ascii="Arial Narrow" w:eastAsia="Times New Roman" w:hAnsi="Arial Narrow" w:cs="Calibri"/>
          <w:sz w:val="22"/>
          <w:szCs w:val="22"/>
          <w:lang w:eastAsia="en-US"/>
        </w:rPr>
        <w:tab/>
        <w:t>Det er foreningens formål</w:t>
      </w:r>
      <w:r w:rsidRPr="006C6BF6">
        <w:rPr>
          <w:rFonts w:ascii="Arial Narrow" w:eastAsia="Times New Roman" w:hAnsi="Arial Narrow" w:cs="Arial Narrow"/>
          <w:sz w:val="22"/>
          <w:szCs w:val="22"/>
          <w:lang w:eastAsia="en-US"/>
        </w:rPr>
        <w:t>:</w:t>
      </w:r>
    </w:p>
    <w:p w:rsidR="006C6BF6" w:rsidRPr="006C6BF6" w:rsidRDefault="006C6BF6" w:rsidP="00357A82">
      <w:pPr>
        <w:numPr>
          <w:ilvl w:val="0"/>
          <w:numId w:val="5"/>
        </w:numPr>
        <w:spacing w:after="120"/>
        <w:rPr>
          <w:rFonts w:ascii="Arial Narrow" w:eastAsia="Times New Roman" w:hAnsi="Arial Narrow" w:cs="Arial Narrow"/>
          <w:sz w:val="22"/>
          <w:szCs w:val="22"/>
          <w:lang w:eastAsia="en-US"/>
        </w:rPr>
      </w:pPr>
      <w:r w:rsidRPr="006C6BF6">
        <w:rPr>
          <w:rFonts w:ascii="Arial Narrow" w:eastAsia="Times New Roman" w:hAnsi="Arial Narrow" w:cs="Arial Narrow"/>
          <w:sz w:val="22"/>
          <w:szCs w:val="22"/>
        </w:rPr>
        <w:t>at styrke professionen af internationalt certificerede ammekonsulenter, IBCLC</w:t>
      </w:r>
    </w:p>
    <w:p w:rsidR="006C6BF6" w:rsidRPr="006C6BF6" w:rsidRDefault="006C6BF6" w:rsidP="00357A82">
      <w:pPr>
        <w:numPr>
          <w:ilvl w:val="0"/>
          <w:numId w:val="5"/>
        </w:numPr>
        <w:spacing w:after="120"/>
        <w:rPr>
          <w:rFonts w:ascii="Arial Narrow" w:eastAsia="Times New Roman" w:hAnsi="Arial Narrow" w:cs="Calibri"/>
          <w:sz w:val="22"/>
          <w:szCs w:val="22"/>
          <w:lang w:eastAsia="en-US"/>
        </w:rPr>
      </w:pPr>
      <w:r w:rsidRPr="006C6BF6">
        <w:rPr>
          <w:rFonts w:ascii="Arial Narrow" w:eastAsia="Times New Roman" w:hAnsi="Arial Narrow" w:cs="Arial Narrow"/>
          <w:sz w:val="22"/>
          <w:szCs w:val="22"/>
        </w:rPr>
        <w:t>at støtte udviklingen af viden og praksis om amning</w:t>
      </w:r>
    </w:p>
    <w:p w:rsidR="006C6BF6" w:rsidRPr="006C6BF6" w:rsidRDefault="006C6BF6" w:rsidP="006C6BF6">
      <w:pPr>
        <w:rPr>
          <w:rFonts w:ascii="Arial Narrow" w:eastAsia="Times New Roman" w:hAnsi="Arial Narrow"/>
          <w:b/>
          <w:bCs/>
        </w:rPr>
      </w:pPr>
      <w:r w:rsidRPr="006C6BF6">
        <w:rPr>
          <w:rFonts w:ascii="Arial Narrow" w:eastAsia="Times New Roman" w:hAnsi="Arial Narrow"/>
        </w:rPr>
        <w:br/>
      </w:r>
    </w:p>
    <w:p w:rsidR="006C6BF6" w:rsidRPr="006C6BF6" w:rsidRDefault="006C6BF6" w:rsidP="006C6BF6">
      <w:pPr>
        <w:rPr>
          <w:rFonts w:ascii="Arial Narrow" w:eastAsia="Times New Roman" w:hAnsi="Arial Narrow"/>
        </w:rPr>
      </w:pPr>
    </w:p>
    <w:p w:rsidR="006C6BF6" w:rsidRPr="006C6BF6" w:rsidRDefault="006C6BF6" w:rsidP="006C6BF6">
      <w:pPr>
        <w:spacing w:after="120"/>
        <w:rPr>
          <w:rFonts w:ascii="Arial Narrow" w:eastAsia="Times New Roman" w:hAnsi="Arial Narrow" w:cs="Arial Narrow"/>
        </w:rPr>
      </w:pPr>
      <w:r w:rsidRPr="006C6BF6">
        <w:rPr>
          <w:rFonts w:ascii="Arial Narrow" w:eastAsia="Times New Roman" w:hAnsi="Arial Narrow"/>
        </w:rPr>
        <w:t>Stk. 2</w:t>
      </w:r>
      <w:r w:rsidRPr="006C6BF6">
        <w:rPr>
          <w:rFonts w:ascii="Arial Narrow" w:eastAsia="Times New Roman" w:hAnsi="Arial Narrow"/>
        </w:rPr>
        <w:tab/>
        <w:t>For at opfylde formålet stræber DACLC efter :</w:t>
      </w:r>
    </w:p>
    <w:p w:rsidR="006C6BF6" w:rsidRPr="00357A82" w:rsidRDefault="006C6BF6" w:rsidP="00357A82">
      <w:pPr>
        <w:pStyle w:val="Listeafsnit"/>
        <w:numPr>
          <w:ilvl w:val="0"/>
          <w:numId w:val="4"/>
        </w:numPr>
        <w:spacing w:before="100" w:beforeAutospacing="1" w:after="100" w:afterAutospacing="1" w:line="240" w:lineRule="atLeast"/>
        <w:rPr>
          <w:rFonts w:ascii="Arial Narrow" w:eastAsia="Times New Roman" w:hAnsi="Arial Narrow" w:cs="Arial Narrow"/>
          <w:sz w:val="22"/>
          <w:szCs w:val="22"/>
        </w:rPr>
      </w:pPr>
      <w:r w:rsidRPr="00357A82">
        <w:rPr>
          <w:rFonts w:ascii="Arial Narrow" w:eastAsia="Times New Roman" w:hAnsi="Arial Narrow" w:cs="Arial Narrow"/>
          <w:sz w:val="22"/>
          <w:szCs w:val="22"/>
        </w:rPr>
        <w:t>at give medlemmerne mulighed for at udvikle deres viden om amning ved at afholde kurser, konferencer, workshops, møder mv. og annoncere andre relevante muligheder for uddannelse</w:t>
      </w:r>
    </w:p>
    <w:p w:rsidR="006C6BF6" w:rsidRPr="00357A82" w:rsidRDefault="006C6BF6" w:rsidP="00357A82">
      <w:pPr>
        <w:pStyle w:val="Listeafsnit"/>
        <w:numPr>
          <w:ilvl w:val="0"/>
          <w:numId w:val="4"/>
        </w:numPr>
        <w:spacing w:before="100" w:beforeAutospacing="1" w:after="100" w:afterAutospacing="1" w:line="240" w:lineRule="atLeast"/>
        <w:rPr>
          <w:rFonts w:ascii="Arial Narrow" w:eastAsia="Times New Roman" w:hAnsi="Arial Narrow" w:cs="Arial Narrow"/>
          <w:sz w:val="22"/>
          <w:szCs w:val="22"/>
        </w:rPr>
      </w:pPr>
      <w:r w:rsidRPr="00357A82">
        <w:rPr>
          <w:rFonts w:ascii="Arial Narrow" w:eastAsia="Times New Roman" w:hAnsi="Arial Narrow" w:cs="Arial Narrow"/>
          <w:sz w:val="22"/>
          <w:szCs w:val="22"/>
        </w:rPr>
        <w:t>at give medlemmerne mulighed for udveksling af viden og erfaring, bl.a. via hjemmesiden</w:t>
      </w:r>
    </w:p>
    <w:p w:rsidR="006C6BF6" w:rsidRPr="00357A82" w:rsidRDefault="006C6BF6" w:rsidP="00357A82">
      <w:pPr>
        <w:pStyle w:val="Listeafsnit"/>
        <w:numPr>
          <w:ilvl w:val="0"/>
          <w:numId w:val="4"/>
        </w:numPr>
        <w:spacing w:before="100" w:beforeAutospacing="1" w:after="100" w:afterAutospacing="1" w:line="240" w:lineRule="atLeast"/>
        <w:rPr>
          <w:rFonts w:ascii="Arial Narrow" w:eastAsia="Times New Roman" w:hAnsi="Arial Narrow" w:cs="Arial Narrow"/>
          <w:sz w:val="22"/>
          <w:szCs w:val="22"/>
        </w:rPr>
      </w:pPr>
      <w:r w:rsidRPr="00357A82">
        <w:rPr>
          <w:rFonts w:ascii="Arial Narrow" w:eastAsia="Times New Roman" w:hAnsi="Arial Narrow" w:cs="Arial Narrow"/>
          <w:sz w:val="22"/>
          <w:szCs w:val="22"/>
        </w:rPr>
        <w:t xml:space="preserve">at fremme det kollegiale netværk mellem foreningens medlemmer </w:t>
      </w:r>
    </w:p>
    <w:p w:rsidR="006C6BF6" w:rsidRPr="00357A82" w:rsidRDefault="006C6BF6" w:rsidP="00357A82">
      <w:pPr>
        <w:pStyle w:val="Listeafsnit"/>
        <w:numPr>
          <w:ilvl w:val="0"/>
          <w:numId w:val="4"/>
        </w:numPr>
        <w:spacing w:before="100" w:beforeAutospacing="1" w:after="100" w:afterAutospacing="1" w:line="240" w:lineRule="atLeast"/>
        <w:rPr>
          <w:rFonts w:ascii="Arial Narrow" w:eastAsia="Times New Roman" w:hAnsi="Arial Narrow" w:cs="Arial Narrow"/>
          <w:sz w:val="22"/>
          <w:szCs w:val="22"/>
        </w:rPr>
      </w:pPr>
      <w:r w:rsidRPr="00357A82">
        <w:rPr>
          <w:rFonts w:ascii="Arial Narrow" w:eastAsia="Times New Roman" w:hAnsi="Arial Narrow" w:cs="Arial Narrow"/>
          <w:sz w:val="22"/>
          <w:szCs w:val="22"/>
        </w:rPr>
        <w:t>at etablere og udvikle IBCLC samarbejdsrelationer på internationalt niveau</w:t>
      </w:r>
    </w:p>
    <w:p w:rsidR="006C6BF6" w:rsidRPr="00357A82" w:rsidRDefault="006C6BF6" w:rsidP="00357A82">
      <w:pPr>
        <w:pStyle w:val="Listeafsnit"/>
        <w:numPr>
          <w:ilvl w:val="0"/>
          <w:numId w:val="4"/>
        </w:numPr>
        <w:spacing w:before="100" w:beforeAutospacing="1" w:after="100" w:afterAutospacing="1" w:line="240" w:lineRule="atLeast"/>
        <w:rPr>
          <w:rFonts w:ascii="Arial Narrow" w:eastAsia="Times New Roman" w:hAnsi="Arial Narrow" w:cs="Arial Narrow"/>
        </w:rPr>
      </w:pPr>
      <w:r w:rsidRPr="00357A82">
        <w:rPr>
          <w:rFonts w:ascii="Arial Narrow" w:eastAsia="Times New Roman" w:hAnsi="Arial Narrow" w:cs="Arial Narrow"/>
        </w:rPr>
        <w:t xml:space="preserve">at repræsentere medlemmernes og DACLCs interesser i nationale og internationale amme- og sundhedsorganisationer </w:t>
      </w:r>
    </w:p>
    <w:p w:rsidR="006C6BF6" w:rsidRPr="00357A82" w:rsidRDefault="006C6BF6" w:rsidP="00357A82">
      <w:pPr>
        <w:pStyle w:val="Listeafsnit"/>
        <w:numPr>
          <w:ilvl w:val="0"/>
          <w:numId w:val="4"/>
        </w:numPr>
        <w:spacing w:before="100" w:beforeAutospacing="1" w:after="100" w:afterAutospacing="1" w:line="240" w:lineRule="atLeast"/>
        <w:rPr>
          <w:rFonts w:ascii="Arial Narrow" w:eastAsia="Times New Roman" w:hAnsi="Arial Narrow" w:cs="Arial Narrow"/>
        </w:rPr>
      </w:pPr>
      <w:r w:rsidRPr="00357A82">
        <w:rPr>
          <w:rFonts w:ascii="Arial Narrow" w:eastAsia="Times New Roman" w:hAnsi="Arial Narrow" w:cs="Arial Narrow"/>
        </w:rPr>
        <w:t>at stå til rådighed med information om DACLC og IBCLC certifi</w:t>
      </w:r>
      <w:bookmarkStart w:id="0" w:name="_GoBack"/>
      <w:bookmarkEnd w:id="0"/>
      <w:r w:rsidRPr="00357A82">
        <w:rPr>
          <w:rFonts w:ascii="Arial Narrow" w:eastAsia="Times New Roman" w:hAnsi="Arial Narrow" w:cs="Arial Narrow"/>
        </w:rPr>
        <w:t>kation</w:t>
      </w:r>
    </w:p>
    <w:p w:rsidR="006C6BF6" w:rsidRPr="00357A82" w:rsidRDefault="006C6BF6" w:rsidP="00357A82">
      <w:pPr>
        <w:pStyle w:val="Listeafsnit"/>
        <w:numPr>
          <w:ilvl w:val="0"/>
          <w:numId w:val="4"/>
        </w:numPr>
        <w:spacing w:before="100" w:beforeAutospacing="1" w:after="100" w:afterAutospacing="1" w:line="240" w:lineRule="atLeast"/>
        <w:rPr>
          <w:rFonts w:ascii="Arial Narrow" w:eastAsia="Times New Roman" w:hAnsi="Arial Narrow" w:cs="Arial Narrow"/>
        </w:rPr>
      </w:pPr>
      <w:r w:rsidRPr="00357A82">
        <w:rPr>
          <w:rFonts w:ascii="Arial Narrow" w:eastAsia="Times New Roman" w:hAnsi="Arial Narrow" w:cs="Arial Narrow"/>
        </w:rPr>
        <w:t xml:space="preserve">at bidrage til uddannelse og træning af sundhedspersonale vedrørende amning </w:t>
      </w:r>
    </w:p>
    <w:p w:rsidR="006C6BF6" w:rsidRPr="00357A82" w:rsidRDefault="006C6BF6" w:rsidP="00357A82">
      <w:pPr>
        <w:pStyle w:val="Listeafsnit"/>
        <w:numPr>
          <w:ilvl w:val="0"/>
          <w:numId w:val="4"/>
        </w:numPr>
        <w:spacing w:before="100" w:beforeAutospacing="1" w:after="100" w:afterAutospacing="1" w:line="240" w:lineRule="atLeast"/>
        <w:rPr>
          <w:rFonts w:ascii="Arial Narrow" w:eastAsia="Times New Roman" w:hAnsi="Arial Narrow" w:cs="Arial Narrow"/>
          <w:sz w:val="22"/>
          <w:szCs w:val="22"/>
        </w:rPr>
      </w:pPr>
      <w:r w:rsidRPr="00357A82">
        <w:rPr>
          <w:rFonts w:ascii="Arial Narrow" w:eastAsia="Times New Roman" w:hAnsi="Arial Narrow" w:cs="Arial Narrow"/>
          <w:sz w:val="22"/>
          <w:szCs w:val="22"/>
        </w:rPr>
        <w:t xml:space="preserve">at fremme det tværfaglige og tværsektorielle samarbejde vedrørende amning </w:t>
      </w:r>
    </w:p>
    <w:p w:rsidR="006C6BF6" w:rsidRPr="00357A82" w:rsidRDefault="006C6BF6" w:rsidP="00357A82">
      <w:pPr>
        <w:pStyle w:val="Listeafsnit"/>
        <w:numPr>
          <w:ilvl w:val="0"/>
          <w:numId w:val="4"/>
        </w:numPr>
        <w:spacing w:before="100" w:beforeAutospacing="1" w:after="100" w:afterAutospacing="1" w:line="240" w:lineRule="atLeast"/>
        <w:rPr>
          <w:rFonts w:ascii="Arial Narrow" w:eastAsia="Times New Roman" w:hAnsi="Arial Narrow" w:cs="Calibri"/>
          <w:sz w:val="22"/>
          <w:szCs w:val="22"/>
          <w:lang w:eastAsia="en-US"/>
        </w:rPr>
      </w:pPr>
      <w:r w:rsidRPr="00357A82">
        <w:rPr>
          <w:rFonts w:ascii="Arial Narrow" w:eastAsia="Times New Roman" w:hAnsi="Arial Narrow" w:cs="Arial Narrow"/>
          <w:sz w:val="22"/>
          <w:szCs w:val="22"/>
        </w:rPr>
        <w:t>at opmuntre til udvikling af evidensbaserede nationale guidelines</w:t>
      </w:r>
    </w:p>
    <w:p w:rsidR="006C6BF6" w:rsidRPr="00357A82" w:rsidRDefault="006C6BF6" w:rsidP="00357A82">
      <w:pPr>
        <w:pStyle w:val="Listeafsnit"/>
        <w:numPr>
          <w:ilvl w:val="0"/>
          <w:numId w:val="4"/>
        </w:numPr>
        <w:spacing w:before="100" w:beforeAutospacing="1" w:after="100" w:afterAutospacing="1" w:line="240" w:lineRule="atLeast"/>
        <w:rPr>
          <w:rFonts w:ascii="Arial Narrow" w:eastAsia="Times New Roman" w:hAnsi="Arial Narrow" w:cs="Calibri"/>
          <w:sz w:val="22"/>
          <w:szCs w:val="22"/>
          <w:lang w:eastAsia="en-US"/>
        </w:rPr>
      </w:pPr>
      <w:r w:rsidRPr="00357A82">
        <w:rPr>
          <w:rFonts w:ascii="Arial Narrow" w:eastAsia="Times New Roman" w:hAnsi="Arial Narrow" w:cs="Arial Narrow"/>
          <w:sz w:val="22"/>
          <w:szCs w:val="22"/>
        </w:rPr>
        <w:t>at opmuntre til videnskabeligt arbejde med amning</w:t>
      </w:r>
    </w:p>
    <w:p w:rsidR="006C6BF6" w:rsidRPr="006C6BF6" w:rsidRDefault="006C6BF6" w:rsidP="006C6BF6">
      <w:pPr>
        <w:rPr>
          <w:rFonts w:ascii="Arial Narrow" w:eastAsia="Times New Roman" w:hAnsi="Arial Narrow"/>
        </w:rPr>
      </w:pPr>
    </w:p>
    <w:p w:rsidR="006C6BF6" w:rsidRPr="006C6BF6" w:rsidRDefault="006C6BF6" w:rsidP="006C6BF6">
      <w:pPr>
        <w:rPr>
          <w:rFonts w:ascii="Arial Narrow" w:eastAsia="Times New Roman" w:hAnsi="Arial Narrow"/>
        </w:rPr>
      </w:pPr>
    </w:p>
    <w:p w:rsidR="006C6BF6" w:rsidRPr="006C6BF6" w:rsidRDefault="006C6BF6" w:rsidP="006C6BF6">
      <w:pPr>
        <w:rPr>
          <w:rFonts w:ascii="Arial Narrow" w:eastAsia="Times New Roman" w:hAnsi="Arial Narrow"/>
        </w:rPr>
      </w:pPr>
    </w:p>
    <w:p w:rsidR="006C6BF6" w:rsidRPr="006C6BF6" w:rsidRDefault="006C6BF6" w:rsidP="006C6BF6">
      <w:pPr>
        <w:rPr>
          <w:rFonts w:ascii="Arial Narrow" w:eastAsia="Times New Roman" w:hAnsi="Arial Narrow"/>
          <w:szCs w:val="28"/>
        </w:rPr>
      </w:pPr>
      <w:r w:rsidRPr="006C6BF6">
        <w:rPr>
          <w:rFonts w:ascii="Arial Narrow" w:eastAsia="Times New Roman" w:hAnsi="Arial Narrow"/>
        </w:rPr>
        <w:t>Stk</w:t>
      </w:r>
      <w:r w:rsidRPr="006C6BF6">
        <w:rPr>
          <w:rFonts w:ascii="Arial Narrow" w:eastAsia="Times New Roman" w:hAnsi="Arial Narrow"/>
          <w:szCs w:val="28"/>
        </w:rPr>
        <w:t>. 3</w:t>
      </w:r>
      <w:r w:rsidRPr="006C6BF6">
        <w:rPr>
          <w:rFonts w:ascii="Arial Narrow" w:eastAsia="Times New Roman" w:hAnsi="Arial Narrow"/>
          <w:szCs w:val="28"/>
        </w:rPr>
        <w:tab/>
        <w:t xml:space="preserve">DACLC arbejder indenfor rammerne af  WHO-kodeks om markedsføring af </w:t>
      </w:r>
    </w:p>
    <w:p w:rsidR="006C6BF6" w:rsidRPr="006C6BF6" w:rsidRDefault="006C6BF6" w:rsidP="006C6BF6">
      <w:pPr>
        <w:ind w:firstLine="1304"/>
        <w:rPr>
          <w:rFonts w:ascii="Arial Narrow" w:eastAsia="Times New Roman" w:hAnsi="Arial Narrow"/>
          <w:szCs w:val="28"/>
        </w:rPr>
      </w:pPr>
      <w:r w:rsidRPr="006C6BF6">
        <w:rPr>
          <w:rFonts w:ascii="Arial Narrow" w:eastAsia="Times New Roman" w:hAnsi="Arial Narrow"/>
          <w:szCs w:val="28"/>
        </w:rPr>
        <w:t>modermælkserstatning.</w:t>
      </w:r>
    </w:p>
    <w:p w:rsidR="006C6BF6" w:rsidRPr="006C6BF6" w:rsidRDefault="006C6BF6" w:rsidP="006C6BF6">
      <w:pPr>
        <w:rPr>
          <w:rFonts w:ascii="Arial Narrow" w:eastAsia="Times New Roman" w:hAnsi="Arial Narrow"/>
        </w:rPr>
      </w:pPr>
    </w:p>
    <w:p w:rsidR="006C6BF6" w:rsidRPr="006C6BF6" w:rsidRDefault="006C6BF6" w:rsidP="006C6BF6">
      <w:pPr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b/>
          <w:bCs/>
        </w:rPr>
      </w:pPr>
      <w:r w:rsidRPr="006C6BF6">
        <w:rPr>
          <w:rFonts w:ascii="Arial Narrow" w:eastAsia="Times New Roman" w:hAnsi="Arial Narrow"/>
          <w:b/>
          <w:bCs/>
        </w:rPr>
        <w:t>§ 3  Medlemmer</w:t>
      </w:r>
      <w:r w:rsidRPr="006C6BF6">
        <w:rPr>
          <w:rFonts w:ascii="Arial Narrow" w:eastAsia="Times New Roman" w:hAnsi="Arial Narrow"/>
          <w:b/>
          <w:bCs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lastRenderedPageBreak/>
        <w:t>Stk. 1</w:t>
      </w:r>
      <w:r w:rsidRPr="006C6BF6">
        <w:rPr>
          <w:rFonts w:ascii="Arial Narrow" w:eastAsia="Times New Roman" w:hAnsi="Arial Narrow"/>
        </w:rPr>
        <w:tab/>
        <w:t>Som medlemmer kan optages alle, der har en gældende IBCLC certifikation.</w:t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</w:p>
    <w:p w:rsidR="006C6BF6" w:rsidRPr="006C6BF6" w:rsidRDefault="006C6BF6" w:rsidP="00357A82">
      <w:pPr>
        <w:ind w:left="1276" w:hanging="1276"/>
        <w:rPr>
          <w:rFonts w:ascii="Arial Narrow" w:eastAsia="Times New Roman" w:hAnsi="Arial Narrow" w:cs="Arial Narrow"/>
        </w:rPr>
      </w:pPr>
      <w:r w:rsidRPr="006C6BF6">
        <w:rPr>
          <w:rFonts w:ascii="Arial Narrow" w:eastAsia="Times New Roman" w:hAnsi="Arial Narrow"/>
        </w:rPr>
        <w:t xml:space="preserve">Stk. 2              </w:t>
      </w:r>
      <w:r w:rsidRPr="006C6BF6">
        <w:rPr>
          <w:rFonts w:ascii="Arial Narrow" w:eastAsia="Times New Roman" w:hAnsi="Arial Narrow" w:cs="Arial Narrow"/>
        </w:rPr>
        <w:t>Medlemmer af DACLC må ikke modtage honorar eller lignende for undervisning på arrangementer, konsulentarbejde eller andet, som er støttet af firmaer, der producerer og/eller forhandler modermælkserstatning, sutteflasker, flaskesutter og narresutter. Det er heller ikke tilladt at modtage økonomisk støtte fra ovenstående firmaer til deltagelse i arrangementer, da det er i potentiel konflikt med WHO’s kodeks for markedsføring af modermælkserstatning og IBLCE Code of Ethics.</w:t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highlight w:val="magenta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highlight w:val="magenta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highlight w:val="magenta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b/>
        </w:rPr>
      </w:pPr>
      <w:r w:rsidRPr="006C6BF6">
        <w:rPr>
          <w:rFonts w:ascii="Arial Narrow" w:eastAsia="Times New Roman" w:hAnsi="Arial Narrow"/>
          <w:b/>
        </w:rPr>
        <w:t>§ 4  Indmeldelse</w:t>
      </w:r>
      <w:r w:rsidRPr="006C6BF6">
        <w:rPr>
          <w:rFonts w:ascii="Arial Narrow" w:eastAsia="Times New Roman" w:hAnsi="Arial Narrow"/>
          <w:b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1</w:t>
      </w:r>
      <w:r w:rsidRPr="006C6BF6">
        <w:rPr>
          <w:rFonts w:ascii="Arial Narrow" w:eastAsia="Times New Roman" w:hAnsi="Arial Narrow"/>
          <w:b/>
          <w:bCs/>
        </w:rPr>
        <w:tab/>
      </w:r>
      <w:r w:rsidRPr="006C6BF6">
        <w:rPr>
          <w:rFonts w:ascii="Arial Narrow" w:eastAsia="Times New Roman" w:hAnsi="Arial Narrow"/>
        </w:rPr>
        <w:t xml:space="preserve">Indmeldelse sker på foreningens indmeldelsesblanket, som sendes til kassereren i bestyrelsen. Kopi af IBCLC certifikation vedlægges. </w:t>
      </w:r>
      <w:r w:rsidRPr="006C6BF6">
        <w:rPr>
          <w:rFonts w:ascii="Arial Narrow" w:eastAsia="Times New Roman" w:hAnsi="Arial Narrow"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2</w:t>
      </w:r>
      <w:r w:rsidRPr="006C6BF6">
        <w:rPr>
          <w:rFonts w:ascii="Arial Narrow" w:eastAsia="Times New Roman" w:hAnsi="Arial Narrow"/>
        </w:rPr>
        <w:tab/>
        <w:t>Medlemmerne skal indsende kopi af bevis på IBCLC recertifikation hvert 5. år.</w:t>
      </w:r>
      <w:r w:rsidRPr="006C6BF6">
        <w:rPr>
          <w:rFonts w:ascii="Arial Narrow" w:eastAsia="Times New Roman" w:hAnsi="Arial Narrow"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3</w:t>
      </w:r>
      <w:r w:rsidRPr="006C6BF6">
        <w:rPr>
          <w:rFonts w:ascii="Arial Narrow" w:eastAsia="Times New Roman" w:hAnsi="Arial Narrow"/>
        </w:rPr>
        <w:tab/>
        <w:t>Medlemskabet løber for 1 år ad gangen fra 1. april og er gyldigt, når kontingentet er betalt.</w:t>
      </w:r>
      <w:r w:rsidRPr="006C6BF6">
        <w:rPr>
          <w:rFonts w:ascii="Arial Narrow" w:eastAsia="Times New Roman" w:hAnsi="Arial Narrow"/>
        </w:rPr>
        <w:br/>
      </w:r>
      <w:r w:rsidRPr="006C6BF6">
        <w:rPr>
          <w:rFonts w:ascii="Arial Narrow" w:eastAsia="Times New Roman" w:hAnsi="Arial Narrow"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b/>
          <w:bCs/>
        </w:rPr>
      </w:pPr>
      <w:r w:rsidRPr="006C6BF6">
        <w:rPr>
          <w:rFonts w:ascii="Arial Narrow" w:eastAsia="Times New Roman" w:hAnsi="Arial Narrow"/>
          <w:b/>
          <w:bCs/>
        </w:rPr>
        <w:t>§ 5  Udmeldelse</w:t>
      </w:r>
      <w:r w:rsidRPr="006C6BF6">
        <w:rPr>
          <w:rFonts w:ascii="Arial Narrow" w:eastAsia="Times New Roman" w:hAnsi="Arial Narrow"/>
          <w:b/>
          <w:bCs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1</w:t>
      </w:r>
      <w:r w:rsidRPr="006C6BF6">
        <w:rPr>
          <w:rFonts w:ascii="Arial Narrow" w:eastAsia="Times New Roman" w:hAnsi="Arial Narrow"/>
        </w:rPr>
        <w:tab/>
        <w:t>Medlemskabet ophører ved udmeldelse, død, ophævelse af medlemskab eller eksklusion.</w:t>
      </w:r>
      <w:r w:rsidRPr="006C6BF6">
        <w:rPr>
          <w:rFonts w:ascii="Arial Narrow" w:eastAsia="Times New Roman" w:hAnsi="Arial Narrow"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2</w:t>
      </w:r>
      <w:r w:rsidRPr="006C6BF6">
        <w:rPr>
          <w:rFonts w:ascii="Arial Narrow" w:eastAsia="Times New Roman" w:hAnsi="Arial Narrow"/>
        </w:rPr>
        <w:tab/>
        <w:t>Udmeldelse skal ske med mindst en måneds varsel til udgangen af et kontingentår. Udmeldelse foregår skriftligt via e-mail eller brev til kassereren, som bekræfter udmeldelsen via e-mail.</w:t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</w:p>
    <w:p w:rsidR="006C6BF6" w:rsidRPr="006C6BF6" w:rsidRDefault="006C6BF6" w:rsidP="006C6BF6">
      <w:pPr>
        <w:rPr>
          <w:rFonts w:ascii="Arial Narrow" w:eastAsia="Times New Roman" w:hAnsi="Arial Narrow"/>
        </w:rPr>
      </w:pPr>
    </w:p>
    <w:p w:rsidR="006C6BF6" w:rsidRPr="006C6BF6" w:rsidRDefault="006C6BF6" w:rsidP="006C6BF6">
      <w:pPr>
        <w:rPr>
          <w:rFonts w:ascii="Arial Narrow" w:eastAsia="Times New Roman" w:hAnsi="Arial Narrow"/>
          <w:b/>
        </w:rPr>
      </w:pPr>
      <w:r w:rsidRPr="006C6BF6">
        <w:rPr>
          <w:rFonts w:ascii="Arial Narrow" w:eastAsia="Times New Roman" w:hAnsi="Arial Narrow"/>
          <w:b/>
          <w:bCs/>
        </w:rPr>
        <w:t xml:space="preserve">§ </w:t>
      </w:r>
      <w:r w:rsidRPr="006C6BF6">
        <w:rPr>
          <w:rFonts w:ascii="Arial Narrow" w:eastAsia="Times New Roman" w:hAnsi="Arial Narrow"/>
          <w:b/>
        </w:rPr>
        <w:t>6  Ophævelse</w:t>
      </w:r>
    </w:p>
    <w:p w:rsidR="006C6BF6" w:rsidRPr="006C6BF6" w:rsidRDefault="006C6BF6" w:rsidP="006C6BF6">
      <w:pPr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1</w:t>
      </w:r>
      <w:r w:rsidRPr="006C6BF6">
        <w:rPr>
          <w:rFonts w:ascii="Arial Narrow" w:eastAsia="Times New Roman" w:hAnsi="Arial Narrow"/>
        </w:rPr>
        <w:tab/>
        <w:t>Bestyrelsen kan ophæve et medlemskab, hvis medlemmet ikke har betalt kontingent 3 måneder efter betalingsfristen. Der sendes forinden 2 påmindelser via e-mail. Medlemmet orienteres om ophævelsen af medlemskabet pr. brev.</w:t>
      </w:r>
      <w:r w:rsidRPr="006C6BF6">
        <w:rPr>
          <w:rFonts w:ascii="Arial Narrow" w:eastAsia="Times New Roman" w:hAnsi="Arial Narrow"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2</w:t>
      </w:r>
      <w:r w:rsidRPr="006C6BF6">
        <w:rPr>
          <w:rFonts w:ascii="Arial Narrow" w:eastAsia="Times New Roman" w:hAnsi="Arial Narrow"/>
        </w:rPr>
        <w:tab/>
        <w:t>Bestyrelsen kan ekskludere et medlem fra foreningen, hvis medlemmet bliver frataget sin IBCLC certifikation pga. grov overtrædelse af IBCLCs ’Code of Ethics’.</w:t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3</w:t>
      </w:r>
      <w:r w:rsidRPr="006C6BF6">
        <w:rPr>
          <w:rFonts w:ascii="Arial Narrow" w:eastAsia="Times New Roman" w:hAnsi="Arial Narrow"/>
        </w:rPr>
        <w:tab/>
        <w:t xml:space="preserve">Ved genoptagelse af medlemskab efter ophævelse jf. stk. 1 skal der betales fuld kontingentrestance. </w:t>
      </w:r>
      <w:r w:rsidRPr="006C6BF6">
        <w:rPr>
          <w:rFonts w:ascii="Arial Narrow" w:eastAsia="Times New Roman" w:hAnsi="Arial Narrow"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b/>
          <w:bCs/>
        </w:rPr>
      </w:pPr>
    </w:p>
    <w:p w:rsidR="006C6BF6" w:rsidRPr="006C6BF6" w:rsidRDefault="006C6BF6" w:rsidP="006C6BF6">
      <w:pPr>
        <w:rPr>
          <w:rFonts w:ascii="Arial Narrow" w:eastAsia="Times New Roman" w:hAnsi="Arial Narrow"/>
          <w:b/>
          <w:bCs/>
        </w:rPr>
      </w:pPr>
      <w:r w:rsidRPr="006C6BF6">
        <w:rPr>
          <w:rFonts w:ascii="Arial Narrow" w:eastAsia="Times New Roman" w:hAnsi="Arial Narrow"/>
          <w:b/>
          <w:bCs/>
        </w:rPr>
        <w:t>§ 7  Kontingent</w:t>
      </w:r>
    </w:p>
    <w:p w:rsidR="006C6BF6" w:rsidRPr="006C6BF6" w:rsidRDefault="006C6BF6" w:rsidP="006C6BF6">
      <w:pPr>
        <w:rPr>
          <w:rFonts w:ascii="Arial Narrow" w:eastAsia="Times New Roman" w:hAnsi="Arial Narrow"/>
          <w:b/>
          <w:bCs/>
        </w:rPr>
      </w:pPr>
    </w:p>
    <w:p w:rsidR="006C6BF6" w:rsidRPr="006C6BF6" w:rsidRDefault="006C6BF6" w:rsidP="006C6BF6">
      <w:pPr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1</w:t>
      </w:r>
      <w:r w:rsidRPr="006C6BF6">
        <w:rPr>
          <w:rFonts w:ascii="Arial Narrow" w:eastAsia="Times New Roman" w:hAnsi="Arial Narrow"/>
        </w:rPr>
        <w:tab/>
        <w:t>Generalforsamlingen fastsætter kontingentet for DACLC.</w:t>
      </w:r>
      <w:r w:rsidRPr="006C6BF6">
        <w:rPr>
          <w:rFonts w:ascii="Arial Narrow" w:eastAsia="Times New Roman" w:hAnsi="Arial Narrow"/>
        </w:rPr>
        <w:br/>
      </w:r>
      <w:r w:rsidRPr="006C6BF6">
        <w:rPr>
          <w:rFonts w:ascii="Arial Narrow" w:eastAsia="Times New Roman" w:hAnsi="Arial Narrow"/>
        </w:rPr>
        <w:br/>
        <w:t>Stk. 2</w:t>
      </w:r>
      <w:r w:rsidRPr="006C6BF6">
        <w:rPr>
          <w:rFonts w:ascii="Arial Narrow" w:eastAsia="Times New Roman" w:hAnsi="Arial Narrow"/>
        </w:rPr>
        <w:tab/>
        <w:t xml:space="preserve">Kontingent opkræves pr. 1. april for et år ad gangen. </w:t>
      </w:r>
    </w:p>
    <w:p w:rsidR="006C6BF6" w:rsidRPr="006C6BF6" w:rsidRDefault="006C6BF6" w:rsidP="006C6BF6">
      <w:pPr>
        <w:ind w:firstLine="1304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Ved indmeldelse mellem 1. oktober og 1. april betales halvt kontingent.</w:t>
      </w:r>
    </w:p>
    <w:p w:rsidR="006C6BF6" w:rsidRPr="006C6BF6" w:rsidRDefault="006C6BF6" w:rsidP="006C6BF6">
      <w:pPr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ab/>
        <w:t>Ved genindmeldelse indenfor et år betales fuldt kontingent.</w:t>
      </w:r>
    </w:p>
    <w:p w:rsidR="006C6BF6" w:rsidRPr="006C6BF6" w:rsidRDefault="006C6BF6" w:rsidP="006C6BF6">
      <w:pPr>
        <w:rPr>
          <w:rFonts w:ascii="Arial Narrow" w:eastAsia="Times New Roman" w:hAnsi="Arial Narrow"/>
        </w:rPr>
      </w:pPr>
    </w:p>
    <w:p w:rsidR="006C6BF6" w:rsidRPr="006C6BF6" w:rsidRDefault="006C6BF6" w:rsidP="006C6BF6">
      <w:pPr>
        <w:rPr>
          <w:rFonts w:ascii="Arial Narrow" w:eastAsia="Times New Roman" w:hAnsi="Arial Narrow"/>
          <w:b/>
          <w:bCs/>
        </w:rPr>
      </w:pPr>
    </w:p>
    <w:p w:rsidR="006C6BF6" w:rsidRPr="006C6BF6" w:rsidRDefault="006C6BF6" w:rsidP="006C6BF6">
      <w:pPr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  <w:b/>
          <w:bCs/>
        </w:rPr>
        <w:t>§ 8  Generalforsamlingen</w:t>
      </w:r>
      <w:r w:rsidRPr="006C6BF6">
        <w:rPr>
          <w:rFonts w:ascii="Arial Narrow" w:eastAsia="Times New Roman" w:hAnsi="Arial Narrow"/>
          <w:b/>
          <w:bCs/>
        </w:rPr>
        <w:br/>
      </w:r>
      <w:r w:rsidRPr="006C6BF6">
        <w:rPr>
          <w:rFonts w:ascii="Arial Narrow" w:eastAsia="Times New Roman" w:hAnsi="Arial Narrow"/>
          <w:b/>
          <w:bCs/>
        </w:rPr>
        <w:br/>
      </w:r>
      <w:r w:rsidRPr="006C6BF6">
        <w:rPr>
          <w:rFonts w:ascii="Arial Narrow" w:eastAsia="Times New Roman" w:hAnsi="Arial Narrow"/>
        </w:rPr>
        <w:t>Stk. 1</w:t>
      </w:r>
      <w:r w:rsidRPr="006C6BF6">
        <w:rPr>
          <w:rFonts w:ascii="Arial Narrow" w:eastAsia="Times New Roman" w:hAnsi="Arial Narrow"/>
        </w:rPr>
        <w:tab/>
        <w:t>Generalforsamlingen er foreningens øverste myndighed.</w:t>
      </w:r>
      <w:r w:rsidRPr="006C6BF6">
        <w:rPr>
          <w:rFonts w:ascii="Arial Narrow" w:eastAsia="Times New Roman" w:hAnsi="Arial Narrow"/>
        </w:rPr>
        <w:br/>
      </w:r>
      <w:r w:rsidRPr="006C6BF6">
        <w:rPr>
          <w:rFonts w:ascii="Arial Narrow" w:eastAsia="Times New Roman" w:hAnsi="Arial Narrow"/>
        </w:rPr>
        <w:br/>
        <w:t>Stk. 2</w:t>
      </w:r>
      <w:r w:rsidRPr="006C6BF6">
        <w:rPr>
          <w:rFonts w:ascii="Arial Narrow" w:eastAsia="Times New Roman" w:hAnsi="Arial Narrow"/>
        </w:rPr>
        <w:tab/>
        <w:t xml:space="preserve">Generalforsamlingen afholdes en gang årligt inden udgangen af februar måned. </w:t>
      </w:r>
    </w:p>
    <w:p w:rsidR="006C6BF6" w:rsidRPr="006C6BF6" w:rsidRDefault="006C6BF6" w:rsidP="006C6BF6">
      <w:pPr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3</w:t>
      </w:r>
      <w:r w:rsidRPr="006C6BF6">
        <w:rPr>
          <w:rFonts w:ascii="Arial Narrow" w:eastAsia="Times New Roman" w:hAnsi="Arial Narrow"/>
        </w:rPr>
        <w:tab/>
        <w:t>Indkaldelse med angivelse af fastlagt tidspunkt og dagsorden skal ske senest 4 uger før afholdelsen. Bestyrelsen indkalder generalforsamlingen.</w:t>
      </w:r>
      <w:r w:rsidRPr="006C6BF6">
        <w:rPr>
          <w:rFonts w:ascii="Arial Narrow" w:eastAsia="Times New Roman" w:hAnsi="Arial Narrow"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4</w:t>
      </w:r>
      <w:r w:rsidRPr="006C6BF6">
        <w:rPr>
          <w:rFonts w:ascii="Arial Narrow" w:eastAsia="Times New Roman" w:hAnsi="Arial Narrow"/>
        </w:rPr>
        <w:tab/>
        <w:t xml:space="preserve">Dagsordenspunkter, inkl. forslag til vedtægtsændringer, der ønskes behandlet, skal være bestyrelsen i hænde senest 1. januar. </w:t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</w:p>
    <w:p w:rsidR="006C6BF6" w:rsidRPr="006C6BF6" w:rsidRDefault="006C6BF6" w:rsidP="00A20BCE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5</w:t>
      </w:r>
      <w:r w:rsidRPr="006C6BF6">
        <w:rPr>
          <w:rFonts w:ascii="Arial Narrow" w:eastAsia="Times New Roman" w:hAnsi="Arial Narrow"/>
        </w:rPr>
        <w:tab/>
        <w:t>Alle medlemmer kan deltage i generalforsamlingen, er valgbare til bestyrelsen og kan stemme ved personligt fremmøde.</w:t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 xml:space="preserve"> </w:t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</w:p>
    <w:p w:rsidR="006C6BF6" w:rsidRPr="006C6BF6" w:rsidRDefault="00765BA6" w:rsidP="006C6BF6">
      <w:pPr>
        <w:ind w:left="1320" w:hanging="1320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/>
        </w:rPr>
        <w:t>Stk. 6</w:t>
      </w:r>
      <w:r w:rsidR="006C6BF6" w:rsidRPr="006C6BF6">
        <w:rPr>
          <w:rFonts w:ascii="Arial Narrow" w:eastAsia="Times New Roman" w:hAnsi="Arial Narrow"/>
        </w:rPr>
        <w:tab/>
      </w:r>
      <w:r w:rsidR="006C6BF6" w:rsidRPr="006C6BF6">
        <w:rPr>
          <w:rFonts w:ascii="Arial Narrow" w:eastAsia="Times New Roman" w:hAnsi="Arial Narrow" w:cs="Arial Narrow"/>
        </w:rPr>
        <w:t>En generalforsamling, som har været indkaldt i henhold til vedtægterne, er beslutningsdygtig uanset antallet af deltagere.</w:t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 w:cs="Arial Narrow"/>
        </w:rPr>
      </w:pPr>
    </w:p>
    <w:p w:rsidR="006C6BF6" w:rsidRPr="006C6BF6" w:rsidRDefault="00765BA6" w:rsidP="006C6BF6">
      <w:pPr>
        <w:ind w:left="1320" w:hanging="1320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 Stk. 7</w:t>
      </w:r>
      <w:r w:rsidR="006C6BF6" w:rsidRPr="006C6BF6">
        <w:rPr>
          <w:rFonts w:ascii="Arial Narrow" w:eastAsia="Times New Roman" w:hAnsi="Arial Narrow"/>
        </w:rPr>
        <w:tab/>
        <w:t>Ved afstemninger gælder som hovedregel simpelt flertal, undtagen ændringer af vedtægter (</w:t>
      </w:r>
      <w:r w:rsidR="006C6BF6" w:rsidRPr="006C6BF6">
        <w:rPr>
          <w:rFonts w:ascii="Arial Narrow" w:eastAsia="Times New Roman" w:hAnsi="Arial Narrow"/>
          <w:bCs/>
        </w:rPr>
        <w:t>§ 14</w:t>
      </w:r>
      <w:r w:rsidR="006C6BF6" w:rsidRPr="006C6BF6">
        <w:rPr>
          <w:rFonts w:ascii="Arial Narrow" w:eastAsia="Times New Roman" w:hAnsi="Arial Narrow"/>
        </w:rPr>
        <w:t>) og opløsning af foreningen (</w:t>
      </w:r>
      <w:r w:rsidR="006C6BF6" w:rsidRPr="006C6BF6">
        <w:rPr>
          <w:rFonts w:ascii="Arial Narrow" w:eastAsia="Times New Roman" w:hAnsi="Arial Narrow"/>
          <w:bCs/>
        </w:rPr>
        <w:t>§ 15</w:t>
      </w:r>
      <w:r w:rsidR="006C6BF6" w:rsidRPr="006C6BF6">
        <w:rPr>
          <w:rFonts w:ascii="Arial Narrow" w:eastAsia="Times New Roman" w:hAnsi="Arial Narrow"/>
        </w:rPr>
        <w:t>).</w:t>
      </w:r>
      <w:r w:rsidR="006C6BF6" w:rsidRPr="006C6BF6">
        <w:rPr>
          <w:rFonts w:ascii="Arial Narrow" w:eastAsia="Times New Roman" w:hAnsi="Arial Narrow"/>
        </w:rPr>
        <w:br/>
      </w:r>
    </w:p>
    <w:p w:rsidR="006C6BF6" w:rsidRPr="006C6BF6" w:rsidRDefault="00765BA6" w:rsidP="006C6BF6">
      <w:pPr>
        <w:ind w:left="1320" w:hanging="1320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Stk. 8</w:t>
      </w:r>
      <w:r w:rsidR="006C6BF6" w:rsidRPr="006C6BF6">
        <w:rPr>
          <w:rFonts w:ascii="Arial Narrow" w:eastAsia="Times New Roman" w:hAnsi="Arial Narrow"/>
        </w:rPr>
        <w:tab/>
        <w:t>Dirigenten for generalforsamlingen må ikke være medlem af bestyrelsen.</w:t>
      </w:r>
      <w:r w:rsidR="006C6BF6" w:rsidRPr="006C6BF6">
        <w:rPr>
          <w:rFonts w:ascii="Arial Narrow" w:eastAsia="Times New Roman" w:hAnsi="Arial Narrow"/>
        </w:rPr>
        <w:br/>
      </w:r>
    </w:p>
    <w:p w:rsidR="006C6BF6" w:rsidRPr="006C6BF6" w:rsidRDefault="00765BA6" w:rsidP="006C6BF6">
      <w:pPr>
        <w:ind w:left="1320" w:hanging="1320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Stk. 9</w:t>
      </w:r>
      <w:r w:rsidR="006C6BF6" w:rsidRPr="006C6BF6">
        <w:rPr>
          <w:rFonts w:ascii="Arial Narrow" w:eastAsia="Times New Roman" w:hAnsi="Arial Narrow"/>
        </w:rPr>
        <w:tab/>
        <w:t>Generalforsamlingen har altid følgende punkter på dagsordenen:</w:t>
      </w:r>
    </w:p>
    <w:p w:rsidR="006C6BF6" w:rsidRPr="006C6BF6" w:rsidRDefault="006C6BF6" w:rsidP="006C6BF6">
      <w:pPr>
        <w:numPr>
          <w:ilvl w:val="1"/>
          <w:numId w:val="2"/>
        </w:numPr>
        <w:tabs>
          <w:tab w:val="num" w:pos="1800"/>
        </w:tabs>
        <w:ind w:firstLine="60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Valg af dirigent og referent</w:t>
      </w:r>
    </w:p>
    <w:p w:rsidR="006C6BF6" w:rsidRPr="006C6BF6" w:rsidRDefault="006C6BF6" w:rsidP="006C6BF6">
      <w:pPr>
        <w:numPr>
          <w:ilvl w:val="1"/>
          <w:numId w:val="2"/>
        </w:numPr>
        <w:tabs>
          <w:tab w:val="num" w:pos="1800"/>
        </w:tabs>
        <w:ind w:firstLine="60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Godkendelse af dagsorden</w:t>
      </w:r>
    </w:p>
    <w:p w:rsidR="006C6BF6" w:rsidRPr="006C6BF6" w:rsidRDefault="006C6BF6" w:rsidP="006C6BF6">
      <w:pPr>
        <w:numPr>
          <w:ilvl w:val="1"/>
          <w:numId w:val="2"/>
        </w:numPr>
        <w:tabs>
          <w:tab w:val="num" w:pos="1800"/>
        </w:tabs>
        <w:ind w:firstLine="60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Valg af stemmetællere</w:t>
      </w:r>
    </w:p>
    <w:p w:rsidR="006C6BF6" w:rsidRPr="006C6BF6" w:rsidRDefault="006C6BF6" w:rsidP="006C6BF6">
      <w:pPr>
        <w:numPr>
          <w:ilvl w:val="1"/>
          <w:numId w:val="2"/>
        </w:numPr>
        <w:tabs>
          <w:tab w:val="num" w:pos="1800"/>
        </w:tabs>
        <w:ind w:firstLine="60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Årsberetning</w:t>
      </w:r>
    </w:p>
    <w:p w:rsidR="006C6BF6" w:rsidRPr="006C6BF6" w:rsidRDefault="006C6BF6" w:rsidP="006C6BF6">
      <w:pPr>
        <w:numPr>
          <w:ilvl w:val="1"/>
          <w:numId w:val="2"/>
        </w:numPr>
        <w:tabs>
          <w:tab w:val="num" w:pos="1800"/>
        </w:tabs>
        <w:ind w:firstLine="60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Godkendelse af regnskab for sidste år</w:t>
      </w:r>
    </w:p>
    <w:p w:rsidR="006C6BF6" w:rsidRPr="006C6BF6" w:rsidRDefault="006C6BF6" w:rsidP="006C6BF6">
      <w:pPr>
        <w:numPr>
          <w:ilvl w:val="1"/>
          <w:numId w:val="2"/>
        </w:numPr>
        <w:tabs>
          <w:tab w:val="num" w:pos="1800"/>
        </w:tabs>
        <w:ind w:firstLine="60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Godkendelse af arbejdsplan for det kommende år</w:t>
      </w:r>
    </w:p>
    <w:p w:rsidR="006C6BF6" w:rsidRPr="006C6BF6" w:rsidRDefault="006C6BF6" w:rsidP="006C6BF6">
      <w:pPr>
        <w:numPr>
          <w:ilvl w:val="1"/>
          <w:numId w:val="2"/>
        </w:numPr>
        <w:tabs>
          <w:tab w:val="num" w:pos="1800"/>
        </w:tabs>
        <w:ind w:firstLine="60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Godkendelse af budget for kommende år, inklusiv kontingentfastsættelse</w:t>
      </w:r>
    </w:p>
    <w:p w:rsidR="006C6BF6" w:rsidRPr="006C6BF6" w:rsidRDefault="006C6BF6" w:rsidP="006C6BF6">
      <w:pPr>
        <w:numPr>
          <w:ilvl w:val="1"/>
          <w:numId w:val="2"/>
        </w:numPr>
        <w:tabs>
          <w:tab w:val="num" w:pos="1800"/>
        </w:tabs>
        <w:ind w:firstLine="60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Valg af formand (ulige år)</w:t>
      </w:r>
    </w:p>
    <w:p w:rsidR="006C6BF6" w:rsidRPr="006C6BF6" w:rsidRDefault="006C6BF6" w:rsidP="006C6BF6">
      <w:pPr>
        <w:numPr>
          <w:ilvl w:val="1"/>
          <w:numId w:val="2"/>
        </w:numPr>
        <w:tabs>
          <w:tab w:val="num" w:pos="1800"/>
        </w:tabs>
        <w:ind w:firstLine="60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Valg af bestyrelsesmedlemmer (2 i lige år og 2 i ulige) og suppleanter om muligt</w:t>
      </w:r>
    </w:p>
    <w:p w:rsidR="006C6BF6" w:rsidRPr="006C6BF6" w:rsidRDefault="006C6BF6" w:rsidP="006C6BF6">
      <w:pPr>
        <w:numPr>
          <w:ilvl w:val="1"/>
          <w:numId w:val="2"/>
        </w:numPr>
        <w:tabs>
          <w:tab w:val="num" w:pos="1800"/>
        </w:tabs>
        <w:ind w:firstLine="60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Valg af revisor og revisorsuppleant</w:t>
      </w:r>
    </w:p>
    <w:p w:rsidR="006C6BF6" w:rsidRPr="006C6BF6" w:rsidRDefault="006C6BF6" w:rsidP="006C6BF6">
      <w:pPr>
        <w:numPr>
          <w:ilvl w:val="1"/>
          <w:numId w:val="2"/>
        </w:numPr>
        <w:tabs>
          <w:tab w:val="num" w:pos="1800"/>
        </w:tabs>
        <w:ind w:firstLine="60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Nedsættelse af evt. arbejdsgrupper</w:t>
      </w:r>
    </w:p>
    <w:p w:rsidR="006C6BF6" w:rsidRPr="006C6BF6" w:rsidRDefault="006C6BF6" w:rsidP="006C6BF6">
      <w:pPr>
        <w:numPr>
          <w:ilvl w:val="1"/>
          <w:numId w:val="2"/>
        </w:numPr>
        <w:tabs>
          <w:tab w:val="num" w:pos="1800"/>
        </w:tabs>
        <w:ind w:firstLine="60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Eventuelt</w:t>
      </w:r>
    </w:p>
    <w:p w:rsidR="006C6BF6" w:rsidRPr="006C6BF6" w:rsidRDefault="006C6BF6" w:rsidP="006C6BF6">
      <w:pPr>
        <w:ind w:left="720"/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720"/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b/>
          <w:bCs/>
        </w:rPr>
      </w:pPr>
      <w:r w:rsidRPr="006C6BF6">
        <w:rPr>
          <w:rFonts w:ascii="Arial Narrow" w:eastAsia="Times New Roman" w:hAnsi="Arial Narrow"/>
          <w:b/>
          <w:bCs/>
        </w:rPr>
        <w:t>§ 9  Ekstraordinær generalforsamling</w:t>
      </w:r>
      <w:r w:rsidRPr="006C6BF6">
        <w:rPr>
          <w:rFonts w:ascii="Arial Narrow" w:eastAsia="Times New Roman" w:hAnsi="Arial Narrow"/>
          <w:b/>
          <w:bCs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1</w:t>
      </w:r>
      <w:r w:rsidRPr="006C6BF6">
        <w:rPr>
          <w:rFonts w:ascii="Arial Narrow" w:eastAsia="Times New Roman" w:hAnsi="Arial Narrow"/>
        </w:rPr>
        <w:tab/>
        <w:t xml:space="preserve">Ekstraordinær generalforsamling </w:t>
      </w:r>
      <w:r w:rsidRPr="006C6BF6">
        <w:rPr>
          <w:rFonts w:ascii="Arial Narrow" w:eastAsia="Times New Roman" w:hAnsi="Arial Narrow"/>
          <w:i/>
          <w:iCs/>
        </w:rPr>
        <w:t>kan</w:t>
      </w:r>
      <w:r w:rsidRPr="006C6BF6">
        <w:rPr>
          <w:rFonts w:ascii="Arial Narrow" w:eastAsia="Times New Roman" w:hAnsi="Arial Narrow"/>
        </w:rPr>
        <w:t xml:space="preserve"> afholdes, når bestyrelsen finder det nødvendigt, og </w:t>
      </w:r>
      <w:r w:rsidRPr="006C6BF6">
        <w:rPr>
          <w:rFonts w:ascii="Arial Narrow" w:eastAsia="Times New Roman" w:hAnsi="Arial Narrow"/>
          <w:i/>
          <w:iCs/>
        </w:rPr>
        <w:t>skal</w:t>
      </w:r>
      <w:r w:rsidRPr="006C6BF6">
        <w:rPr>
          <w:rFonts w:ascii="Arial Narrow" w:eastAsia="Times New Roman" w:hAnsi="Arial Narrow"/>
        </w:rPr>
        <w:t xml:space="preserve"> afholdes når mindst 1/3 af medlemmerne fremsætter skriftligt begrundet anmodning herom til formanden. </w:t>
      </w:r>
    </w:p>
    <w:p w:rsidR="006C6BF6" w:rsidRPr="006C6BF6" w:rsidRDefault="006C6BF6" w:rsidP="006C6BF6">
      <w:pPr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1304" w:hanging="1304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2</w:t>
      </w:r>
      <w:r w:rsidRPr="006C6BF6">
        <w:rPr>
          <w:rFonts w:ascii="Arial Narrow" w:eastAsia="Times New Roman" w:hAnsi="Arial Narrow"/>
        </w:rPr>
        <w:tab/>
        <w:t xml:space="preserve">Ved indkaldelsen skal angives det dagsordenspunkt, som bestyrelsen/medlemmerne ønsker drøftet. </w:t>
      </w:r>
    </w:p>
    <w:p w:rsidR="006C6BF6" w:rsidRPr="006C6BF6" w:rsidRDefault="006C6BF6" w:rsidP="006C6BF6">
      <w:pPr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3</w:t>
      </w:r>
      <w:r w:rsidRPr="006C6BF6">
        <w:rPr>
          <w:rFonts w:ascii="Arial Narrow" w:eastAsia="Times New Roman" w:hAnsi="Arial Narrow"/>
        </w:rPr>
        <w:tab/>
        <w:t xml:space="preserve">Den ekstraordinære generalforsamling skal finde sted senest 1 måned efter, at den er begæret. </w:t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4</w:t>
      </w:r>
      <w:r w:rsidRPr="006C6BF6">
        <w:rPr>
          <w:rFonts w:ascii="Arial Narrow" w:eastAsia="Times New Roman" w:hAnsi="Arial Narrow"/>
        </w:rPr>
        <w:tab/>
        <w:t>Indkaldelsesfristen for en ekstraordinær generalforsamling er 2 uger.</w:t>
      </w:r>
      <w:r w:rsidRPr="006C6BF6">
        <w:rPr>
          <w:rFonts w:ascii="Arial Narrow" w:eastAsia="Times New Roman" w:hAnsi="Arial Narrow"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</w:p>
    <w:p w:rsidR="00A20BCE" w:rsidRDefault="006C6BF6" w:rsidP="00A20BCE">
      <w:pPr>
        <w:ind w:left="1276" w:hanging="1276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  <w:b/>
          <w:bCs/>
        </w:rPr>
        <w:t>§ 10  Bestyrelsen</w:t>
      </w:r>
      <w:r w:rsidRPr="006C6BF6">
        <w:rPr>
          <w:rFonts w:ascii="Arial Narrow" w:eastAsia="Times New Roman" w:hAnsi="Arial Narrow"/>
          <w:b/>
          <w:bCs/>
        </w:rPr>
        <w:br/>
      </w:r>
    </w:p>
    <w:p w:rsidR="006C6BF6" w:rsidRPr="006C6BF6" w:rsidRDefault="006C6BF6" w:rsidP="00A20BCE">
      <w:pPr>
        <w:ind w:left="1276" w:hanging="1276"/>
        <w:rPr>
          <w:rFonts w:ascii="Arial Narrow" w:eastAsia="Times New Roman" w:hAnsi="Arial Narrow" w:cs="Arial Narrow"/>
        </w:rPr>
      </w:pPr>
      <w:r w:rsidRPr="006C6BF6">
        <w:rPr>
          <w:rFonts w:ascii="Arial Narrow" w:eastAsia="Times New Roman" w:hAnsi="Arial Narrow"/>
        </w:rPr>
        <w:t>Stk. 1</w:t>
      </w:r>
      <w:r w:rsidRPr="006C6BF6">
        <w:rPr>
          <w:rFonts w:ascii="Arial Narrow" w:eastAsia="Times New Roman" w:hAnsi="Arial Narrow"/>
        </w:rPr>
        <w:tab/>
        <w:t>Bestyrelsen består af formanden og 5 bestyrelsesmedlemmer og om muligt 2 suppleanter uden stemmeret.</w:t>
      </w:r>
      <w:r w:rsidR="00A20BCE">
        <w:rPr>
          <w:rFonts w:ascii="Arial Narrow" w:eastAsia="Times New Roman" w:hAnsi="Arial Narrow"/>
        </w:rPr>
        <w:t xml:space="preserve"> </w:t>
      </w:r>
      <w:r w:rsidR="00A20BCE">
        <w:rPr>
          <w:rFonts w:ascii="Arial Narrow" w:eastAsia="Times New Roman" w:hAnsi="Arial Narrow"/>
        </w:rPr>
        <w:br/>
      </w:r>
      <w:r w:rsidRPr="006C6BF6">
        <w:rPr>
          <w:rFonts w:ascii="Arial Narrow" w:eastAsia="Times New Roman" w:hAnsi="Arial Narrow"/>
        </w:rPr>
        <w:t>Ved stemmelighed, hvor det ikke er muligt at opnå flertal for et forslag, forfalder det pågældende forslag.</w:t>
      </w:r>
    </w:p>
    <w:p w:rsidR="006C6BF6" w:rsidRPr="006C6BF6" w:rsidRDefault="006C6BF6" w:rsidP="006C6BF6">
      <w:pPr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2</w:t>
      </w:r>
      <w:r w:rsidRPr="006C6BF6">
        <w:rPr>
          <w:rFonts w:ascii="Arial Narrow" w:eastAsia="Times New Roman" w:hAnsi="Arial Narrow"/>
        </w:rPr>
        <w:tab/>
        <w:t>Formand og bestyrelsesmedlemmer vælges for 2 år ad gangen. Suppleanter vælges for et år ad gangen. Genvalg kan finde sted.</w:t>
      </w:r>
      <w:r w:rsidRPr="006C6BF6">
        <w:rPr>
          <w:rFonts w:ascii="Arial Narrow" w:eastAsia="Times New Roman" w:hAnsi="Arial Narrow"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3</w:t>
      </w:r>
      <w:r w:rsidRPr="006C6BF6">
        <w:rPr>
          <w:rFonts w:ascii="Arial Narrow" w:eastAsia="Times New Roman" w:hAnsi="Arial Narrow"/>
        </w:rPr>
        <w:tab/>
      </w:r>
      <w:r w:rsidRPr="006C6BF6">
        <w:rPr>
          <w:rFonts w:ascii="Arial Narrow" w:eastAsia="Times New Roman" w:hAnsi="Arial Narrow" w:cs="Arial Narrow"/>
        </w:rPr>
        <w:t>Formanden vælges på generalforsamlingen. Resten af bestyrelsen konstitueres ved førstkommende bestyrelsesmøde, som formanden indkalder til snarest muligt efter generalforsamlingen. Tillidsposterne gælder frem til næste generalforsamling. Hvis formanden fratræder i utide, overtager næstformanden indtil næste generalforsamling.</w:t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4</w:t>
      </w:r>
      <w:r w:rsidRPr="006C6BF6">
        <w:rPr>
          <w:rFonts w:ascii="Arial Narrow" w:eastAsia="Times New Roman" w:hAnsi="Arial Narrow"/>
        </w:rPr>
        <w:tab/>
        <w:t>Bestyrelsen består af:</w:t>
      </w:r>
    </w:p>
    <w:p w:rsidR="006C6BF6" w:rsidRPr="006C6BF6" w:rsidRDefault="006C6BF6" w:rsidP="006C6BF6">
      <w:pPr>
        <w:numPr>
          <w:ilvl w:val="1"/>
          <w:numId w:val="2"/>
        </w:numPr>
        <w:ind w:left="1800" w:hanging="48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En formand</w:t>
      </w:r>
    </w:p>
    <w:p w:rsidR="006C6BF6" w:rsidRPr="006C6BF6" w:rsidRDefault="006C6BF6" w:rsidP="006C6BF6">
      <w:pPr>
        <w:numPr>
          <w:ilvl w:val="1"/>
          <w:numId w:val="2"/>
        </w:numPr>
        <w:ind w:left="1800" w:hanging="48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En næstformand</w:t>
      </w:r>
    </w:p>
    <w:p w:rsidR="006C6BF6" w:rsidRPr="006C6BF6" w:rsidRDefault="006C6BF6" w:rsidP="006C6BF6">
      <w:pPr>
        <w:numPr>
          <w:ilvl w:val="1"/>
          <w:numId w:val="2"/>
        </w:numPr>
        <w:ind w:left="1800" w:hanging="48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En sekretær</w:t>
      </w:r>
    </w:p>
    <w:p w:rsidR="006C6BF6" w:rsidRPr="006C6BF6" w:rsidRDefault="006C6BF6" w:rsidP="006C6BF6">
      <w:pPr>
        <w:numPr>
          <w:ilvl w:val="1"/>
          <w:numId w:val="2"/>
        </w:numPr>
        <w:ind w:left="1800" w:hanging="48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En kasserer</w:t>
      </w:r>
    </w:p>
    <w:p w:rsidR="006C6BF6" w:rsidRPr="006C6BF6" w:rsidRDefault="006C6BF6" w:rsidP="006C6BF6">
      <w:pPr>
        <w:numPr>
          <w:ilvl w:val="1"/>
          <w:numId w:val="2"/>
        </w:numPr>
        <w:ind w:left="1800" w:hanging="48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To ordinært bestyrelsesmedlem</w:t>
      </w:r>
    </w:p>
    <w:p w:rsidR="006C6BF6" w:rsidRPr="006C6BF6" w:rsidRDefault="006C6BF6" w:rsidP="006C6BF6">
      <w:pPr>
        <w:numPr>
          <w:ilvl w:val="1"/>
          <w:numId w:val="2"/>
        </w:numPr>
        <w:ind w:left="1800" w:hanging="48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To suppleanter om muligt</w:t>
      </w:r>
      <w:r w:rsidRPr="006C6BF6">
        <w:rPr>
          <w:rFonts w:ascii="Arial Narrow" w:eastAsia="Times New Roman" w:hAnsi="Arial Narrow"/>
        </w:rPr>
        <w:br/>
      </w:r>
    </w:p>
    <w:p w:rsidR="006C6BF6" w:rsidRPr="006C6BF6" w:rsidRDefault="006C6BF6" w:rsidP="006C6BF6">
      <w:pPr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5</w:t>
      </w:r>
      <w:r w:rsidRPr="006C6BF6">
        <w:rPr>
          <w:rFonts w:ascii="Arial Narrow" w:eastAsia="Times New Roman" w:hAnsi="Arial Narrow"/>
        </w:rPr>
        <w:tab/>
        <w:t>Bestyrelsen fastsætter selv sin forretningsorden.</w:t>
      </w:r>
    </w:p>
    <w:p w:rsidR="006C6BF6" w:rsidRPr="006C6BF6" w:rsidRDefault="006C6BF6" w:rsidP="006C6BF6">
      <w:pPr>
        <w:rPr>
          <w:rFonts w:ascii="Arial Narrow" w:eastAsia="Times New Roman" w:hAnsi="Arial Narrow"/>
        </w:rPr>
      </w:pPr>
    </w:p>
    <w:p w:rsidR="006C6BF6" w:rsidRPr="006C6BF6" w:rsidRDefault="006C6BF6" w:rsidP="006C6BF6">
      <w:pPr>
        <w:rPr>
          <w:rFonts w:ascii="Arial Unicode MS" w:eastAsia="Arial Unicode MS" w:hAnsi="Arial Unicode MS" w:cs="Arial Unicode MS"/>
        </w:rPr>
      </w:pPr>
      <w:r w:rsidRPr="006C6BF6">
        <w:rPr>
          <w:rFonts w:ascii="Arial Narrow" w:eastAsia="Times New Roman" w:hAnsi="Arial Narrow"/>
        </w:rPr>
        <w:t>Stk. 6</w:t>
      </w:r>
      <w:r w:rsidRPr="006C6BF6">
        <w:rPr>
          <w:rFonts w:ascii="Arial Narrow" w:eastAsia="Times New Roman" w:hAnsi="Arial Narrow"/>
        </w:rPr>
        <w:tab/>
      </w:r>
      <w:r w:rsidRPr="006C6BF6">
        <w:rPr>
          <w:rFonts w:ascii="Arial Narrow" w:eastAsia="Times New Roman" w:hAnsi="Arial Narrow"/>
          <w:szCs w:val="32"/>
        </w:rPr>
        <w:t>Bestyrelsen tegnes af formand, næstformand og kasserer.</w:t>
      </w:r>
    </w:p>
    <w:p w:rsidR="006C6BF6" w:rsidRPr="006C6BF6" w:rsidRDefault="006C6BF6" w:rsidP="006C6BF6">
      <w:pPr>
        <w:rPr>
          <w:rFonts w:ascii="Arial Narrow" w:eastAsia="Times New Roman" w:hAnsi="Arial Narrow"/>
        </w:rPr>
      </w:pPr>
    </w:p>
    <w:p w:rsidR="006C6BF6" w:rsidRPr="006C6BF6" w:rsidRDefault="006C6BF6" w:rsidP="006C6BF6">
      <w:pPr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b/>
          <w:bCs/>
        </w:rPr>
      </w:pPr>
      <w:r w:rsidRPr="006C6BF6">
        <w:rPr>
          <w:rFonts w:ascii="Arial Narrow" w:eastAsia="Times New Roman" w:hAnsi="Arial Narrow"/>
          <w:b/>
          <w:bCs/>
        </w:rPr>
        <w:t>§ 11  Bestyrelsens opgaver</w:t>
      </w:r>
      <w:r w:rsidRPr="006C6BF6">
        <w:rPr>
          <w:rFonts w:ascii="Arial Narrow" w:eastAsia="Times New Roman" w:hAnsi="Arial Narrow"/>
          <w:b/>
          <w:bCs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lastRenderedPageBreak/>
        <w:t>Stk. 1</w:t>
      </w:r>
      <w:r w:rsidRPr="006C6BF6">
        <w:rPr>
          <w:rFonts w:ascii="Arial Narrow" w:eastAsia="Times New Roman" w:hAnsi="Arial Narrow"/>
        </w:rPr>
        <w:tab/>
        <w:t>Bestyrelsen leder foreningen i overensstemmelse med nærværende vedtægter og generalforsamlingens beslutninger.</w:t>
      </w:r>
      <w:r w:rsidRPr="006C6BF6">
        <w:rPr>
          <w:rFonts w:ascii="Arial Narrow" w:eastAsia="Times New Roman" w:hAnsi="Arial Narrow"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2</w:t>
      </w:r>
      <w:r w:rsidRPr="006C6BF6">
        <w:rPr>
          <w:rFonts w:ascii="Arial Narrow" w:eastAsia="Times New Roman" w:hAnsi="Arial Narrow"/>
        </w:rPr>
        <w:tab/>
        <w:t>Bestyrelsen er ansvarlig for udarbejdelse af årsberetning, regnskab, forslag til arbejdsplan for kommende år og budget.</w:t>
      </w:r>
      <w:r w:rsidRPr="006C6BF6">
        <w:rPr>
          <w:rFonts w:ascii="Arial Narrow" w:eastAsia="Times New Roman" w:hAnsi="Arial Narrow"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b/>
          <w:bCs/>
        </w:rPr>
      </w:pPr>
      <w:r w:rsidRPr="006C6BF6">
        <w:rPr>
          <w:rFonts w:ascii="Arial Narrow" w:eastAsia="Times New Roman" w:hAnsi="Arial Narrow"/>
        </w:rPr>
        <w:t>Stk. 3</w:t>
      </w:r>
      <w:r w:rsidRPr="006C6BF6">
        <w:rPr>
          <w:rFonts w:ascii="Arial Narrow" w:eastAsia="Times New Roman" w:hAnsi="Arial Narrow"/>
        </w:rPr>
        <w:tab/>
        <w:t>Bestyrelsen udpeger medlemmer af DACLC til at repræsentere foreningen i forskellige sammenhænge. Repræsentanten behøver ikke være medlem af bestyrelsen.</w:t>
      </w:r>
      <w:r w:rsidRPr="006C6BF6">
        <w:rPr>
          <w:rFonts w:ascii="Arial Narrow" w:eastAsia="Times New Roman" w:hAnsi="Arial Narrow"/>
          <w:b/>
          <w:bCs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b/>
          <w:bCs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b/>
          <w:bCs/>
        </w:rPr>
      </w:pPr>
      <w:r w:rsidRPr="006C6BF6">
        <w:rPr>
          <w:rFonts w:ascii="Arial Narrow" w:eastAsia="Times New Roman" w:hAnsi="Arial Narrow"/>
          <w:b/>
          <w:bCs/>
        </w:rPr>
        <w:t>§ 12  Valg</w:t>
      </w:r>
      <w:r w:rsidRPr="006C6BF6">
        <w:rPr>
          <w:rFonts w:ascii="Arial Narrow" w:eastAsia="Times New Roman" w:hAnsi="Arial Narrow"/>
          <w:b/>
          <w:bCs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1</w:t>
      </w:r>
      <w:r w:rsidRPr="006C6BF6">
        <w:rPr>
          <w:rFonts w:ascii="Arial Narrow" w:eastAsia="Times New Roman" w:hAnsi="Arial Narrow"/>
        </w:rPr>
        <w:tab/>
        <w:t>Valg til bestyrelsen finder sted på generalforsamlingen. 2 medlemmer er på valg i lige år og 2 i ulige år. Formanden er på valg i ulige år.</w:t>
      </w:r>
      <w:r w:rsidRPr="006C6BF6">
        <w:rPr>
          <w:rFonts w:ascii="Arial Narrow" w:eastAsia="Times New Roman" w:hAnsi="Arial Narrow"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szCs w:val="28"/>
        </w:rPr>
      </w:pPr>
      <w:r w:rsidRPr="006C6BF6">
        <w:rPr>
          <w:rFonts w:ascii="Arial Narrow" w:eastAsia="Times New Roman" w:hAnsi="Arial Narrow"/>
        </w:rPr>
        <w:t>Stk. 2</w:t>
      </w:r>
      <w:r w:rsidRPr="006C6BF6">
        <w:rPr>
          <w:rFonts w:ascii="Arial Narrow" w:eastAsia="Times New Roman" w:hAnsi="Arial Narrow"/>
        </w:rPr>
        <w:tab/>
      </w:r>
      <w:r w:rsidRPr="006C6BF6">
        <w:rPr>
          <w:rFonts w:ascii="Arial Narrow" w:eastAsia="Times New Roman" w:hAnsi="Arial Narrow"/>
          <w:szCs w:val="28"/>
        </w:rPr>
        <w:t>Kandidater til bestyrelsen melder sig på generalforsamlingen.</w:t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szCs w:val="28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szCs w:val="28"/>
        </w:rPr>
      </w:pPr>
      <w:r w:rsidRPr="006C6BF6">
        <w:rPr>
          <w:rFonts w:ascii="Arial Narrow" w:eastAsia="Times New Roman" w:hAnsi="Arial Narrow"/>
          <w:szCs w:val="28"/>
        </w:rPr>
        <w:t>Stk. 3</w:t>
      </w:r>
      <w:r w:rsidRPr="006C6BF6">
        <w:rPr>
          <w:rFonts w:ascii="Arial Narrow" w:eastAsia="Times New Roman" w:hAnsi="Arial Narrow"/>
          <w:szCs w:val="28"/>
        </w:rPr>
        <w:tab/>
        <w:t>Valget foregår ved skriftlig afstemning.</w:t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szCs w:val="28"/>
        </w:rPr>
      </w:pPr>
    </w:p>
    <w:p w:rsidR="006C6BF6" w:rsidRPr="006C6BF6" w:rsidRDefault="006C6BF6" w:rsidP="006C6BF6">
      <w:pPr>
        <w:ind w:left="1320" w:hanging="1320"/>
        <w:rPr>
          <w:rFonts w:eastAsia="Times New Roman"/>
          <w:szCs w:val="28"/>
        </w:rPr>
      </w:pPr>
      <w:r w:rsidRPr="006C6BF6">
        <w:rPr>
          <w:rFonts w:ascii="Arial Narrow" w:eastAsia="Times New Roman" w:hAnsi="Arial Narrow"/>
          <w:szCs w:val="28"/>
        </w:rPr>
        <w:t>Stk. 4</w:t>
      </w:r>
      <w:r w:rsidRPr="006C6BF6">
        <w:rPr>
          <w:rFonts w:ascii="Arial Narrow" w:eastAsia="Times New Roman" w:hAnsi="Arial Narrow"/>
          <w:szCs w:val="28"/>
        </w:rPr>
        <w:tab/>
      </w:r>
      <w:r w:rsidRPr="006C6BF6">
        <w:rPr>
          <w:rFonts w:ascii="Arial Narrow" w:eastAsia="Times New Roman" w:hAnsi="Arial Narrow" w:cs="Arial Narrow"/>
        </w:rPr>
        <w:t>Hvert medlem må afgive en stemme til formandsposten og stemme på max. det antal ordinære bestyrelsesmedlemmer, der skal vælges.</w:t>
      </w:r>
      <w:r w:rsidRPr="006C6BF6">
        <w:rPr>
          <w:rFonts w:ascii="Arial Narrow" w:eastAsia="Times New Roman" w:hAnsi="Arial Narrow"/>
          <w:szCs w:val="28"/>
        </w:rPr>
        <w:t xml:space="preserve"> </w:t>
      </w:r>
    </w:p>
    <w:p w:rsidR="006C6BF6" w:rsidRPr="006C6BF6" w:rsidRDefault="006C6BF6" w:rsidP="006C6BF6">
      <w:pPr>
        <w:ind w:left="1320" w:hanging="1320"/>
        <w:rPr>
          <w:rFonts w:ascii="Arial Narrow" w:eastAsia="Arial Unicode MS" w:hAnsi="Arial Narrow"/>
          <w:szCs w:val="28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  <w:szCs w:val="28"/>
        </w:rPr>
        <w:t>Stk. 5</w:t>
      </w:r>
      <w:r w:rsidRPr="006C6BF6">
        <w:rPr>
          <w:rFonts w:ascii="Arial Narrow" w:eastAsia="Times New Roman" w:hAnsi="Arial Narrow"/>
          <w:szCs w:val="28"/>
        </w:rPr>
        <w:tab/>
        <w:t>Valget afgøres ved stemmeflertal. De 2 kandidater, der modtager flest stemmer bliver ordinære bestyrelsesmedlemmer. De følgende 2 bliver suppleanter.</w:t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szCs w:val="28"/>
        </w:rPr>
      </w:pPr>
      <w:r w:rsidRPr="006C6BF6">
        <w:rPr>
          <w:rFonts w:ascii="Arial Narrow" w:eastAsia="Times New Roman" w:hAnsi="Arial Narrow"/>
          <w:b/>
          <w:bCs/>
        </w:rPr>
        <w:t>§ 13  Revisor</w:t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b/>
          <w:bCs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1</w:t>
      </w:r>
      <w:r w:rsidRPr="006C6BF6">
        <w:rPr>
          <w:rFonts w:ascii="Arial Narrow" w:eastAsia="Times New Roman" w:hAnsi="Arial Narrow"/>
        </w:rPr>
        <w:tab/>
        <w:t>Revisor og revisorsuppleant vælges på generalforsamlingen for et år ad gangen.</w:t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</w:p>
    <w:p w:rsidR="006C6BF6" w:rsidRPr="006C6BF6" w:rsidRDefault="006C6BF6" w:rsidP="006C6BF6">
      <w:pPr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  <w:b/>
          <w:bCs/>
        </w:rPr>
        <w:t>§ 14  Vedtægtsændringer</w:t>
      </w:r>
      <w:r w:rsidRPr="006C6BF6">
        <w:rPr>
          <w:rFonts w:ascii="Arial Narrow" w:eastAsia="Times New Roman" w:hAnsi="Arial Narrow"/>
          <w:b/>
          <w:bCs/>
        </w:rPr>
        <w:br/>
      </w:r>
      <w:r w:rsidRPr="006C6BF6">
        <w:rPr>
          <w:rFonts w:ascii="Arial Narrow" w:eastAsia="Times New Roman" w:hAnsi="Arial Narrow"/>
          <w:b/>
          <w:bCs/>
        </w:rPr>
        <w:br/>
      </w:r>
      <w:r w:rsidRPr="006C6BF6">
        <w:rPr>
          <w:rFonts w:ascii="Arial Narrow" w:eastAsia="Times New Roman" w:hAnsi="Arial Narrow"/>
        </w:rPr>
        <w:t>Stk. 1</w:t>
      </w:r>
      <w:r w:rsidRPr="006C6BF6">
        <w:rPr>
          <w:rFonts w:ascii="Arial Narrow" w:eastAsia="Times New Roman" w:hAnsi="Arial Narrow"/>
        </w:rPr>
        <w:tab/>
        <w:t xml:space="preserve">Vedtægtsændringer for DACLC vedtages af generalforsamlingen. </w:t>
      </w:r>
    </w:p>
    <w:p w:rsidR="006C6BF6" w:rsidRPr="006C6BF6" w:rsidRDefault="006C6BF6" w:rsidP="006C6BF6">
      <w:pPr>
        <w:ind w:left="360"/>
        <w:rPr>
          <w:rFonts w:ascii="Arial Narrow" w:eastAsia="Times New Roman" w:hAnsi="Arial Narrow"/>
        </w:rPr>
      </w:pPr>
    </w:p>
    <w:p w:rsidR="006C6BF6" w:rsidRPr="006C6BF6" w:rsidRDefault="006C6BF6" w:rsidP="001C1C6F">
      <w:pPr>
        <w:ind w:left="1276" w:hanging="1276"/>
        <w:rPr>
          <w:rFonts w:ascii="Arial Narrow" w:eastAsia="Times New Roman" w:hAnsi="Arial Narrow" w:cs="Arial Narrow"/>
          <w:i/>
        </w:rPr>
      </w:pPr>
      <w:r w:rsidRPr="006C6BF6">
        <w:rPr>
          <w:rFonts w:ascii="Arial Narrow" w:eastAsia="Times New Roman" w:hAnsi="Arial Narrow"/>
        </w:rPr>
        <w:t>Stk. 2</w:t>
      </w:r>
      <w:r w:rsidRPr="006C6BF6">
        <w:rPr>
          <w:rFonts w:ascii="Arial Narrow" w:eastAsia="Times New Roman" w:hAnsi="Arial Narrow"/>
        </w:rPr>
        <w:tab/>
      </w:r>
      <w:r w:rsidRPr="006C6BF6">
        <w:rPr>
          <w:rFonts w:ascii="Arial Narrow" w:eastAsia="Times New Roman" w:hAnsi="Arial Narrow" w:cs="Arial Narrow"/>
        </w:rPr>
        <w:t xml:space="preserve">Ændringer af vedtægterne kan foretages af generalforsamlingen med 2/3 flertal af de afgivne stemmer. </w:t>
      </w:r>
      <w:r w:rsidRPr="006C6BF6">
        <w:rPr>
          <w:rFonts w:ascii="Arial Narrow" w:eastAsia="Times New Roman" w:hAnsi="Arial Narrow" w:cs="Arial Narrow"/>
          <w:i/>
        </w:rPr>
        <w:t>Det vil være muligt at afgive stemme ved fuldmagt.</w:t>
      </w:r>
    </w:p>
    <w:p w:rsidR="006C6BF6" w:rsidRPr="006C6BF6" w:rsidRDefault="006C6BF6" w:rsidP="006C6BF6">
      <w:pPr>
        <w:ind w:firstLine="1304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br/>
        <w:t>Stk. 3</w:t>
      </w:r>
      <w:r w:rsidRPr="006C6BF6">
        <w:rPr>
          <w:rFonts w:ascii="Arial Narrow" w:eastAsia="Times New Roman" w:hAnsi="Arial Narrow"/>
        </w:rPr>
        <w:tab/>
        <w:t>Vedtægtsændringer træder i kraft med virkning fra den generalforsamling, hvor de vedtages.</w:t>
      </w:r>
      <w:r w:rsidRPr="006C6BF6">
        <w:rPr>
          <w:rFonts w:ascii="Arial Narrow" w:eastAsia="Times New Roman" w:hAnsi="Arial Narrow"/>
        </w:rPr>
        <w:br/>
      </w:r>
    </w:p>
    <w:p w:rsidR="006C6BF6" w:rsidRPr="006C6BF6" w:rsidRDefault="006C6BF6" w:rsidP="006C6BF6">
      <w:pPr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b/>
          <w:bCs/>
        </w:rPr>
      </w:pPr>
      <w:r w:rsidRPr="006C6BF6">
        <w:rPr>
          <w:rFonts w:ascii="Arial Narrow" w:eastAsia="Times New Roman" w:hAnsi="Arial Narrow"/>
          <w:b/>
          <w:bCs/>
        </w:rPr>
        <w:t>§ 15  Opløsning</w:t>
      </w:r>
      <w:r w:rsidRPr="006C6BF6">
        <w:rPr>
          <w:rFonts w:ascii="Arial Narrow" w:eastAsia="Times New Roman" w:hAnsi="Arial Narrow"/>
          <w:b/>
          <w:bCs/>
        </w:rPr>
        <w:br/>
        <w:t xml:space="preserve"> </w:t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1</w:t>
      </w:r>
      <w:r w:rsidRPr="006C6BF6">
        <w:rPr>
          <w:rFonts w:ascii="Arial Narrow" w:eastAsia="Times New Roman" w:hAnsi="Arial Narrow"/>
        </w:rPr>
        <w:tab/>
        <w:t>Opløsning af foreningen kan kun finde sted med 2/3 flertal på 2 hinanden følgende generalforsamlinger, hvoraf den ene skal være ordinær.</w:t>
      </w:r>
      <w:r w:rsidRPr="006C6BF6">
        <w:rPr>
          <w:rFonts w:ascii="Arial Narrow" w:eastAsia="Times New Roman" w:hAnsi="Arial Narrow"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lastRenderedPageBreak/>
        <w:t>Stk. 2</w:t>
      </w:r>
      <w:r w:rsidRPr="006C6BF6">
        <w:rPr>
          <w:rFonts w:ascii="Arial Narrow" w:eastAsia="Times New Roman" w:hAnsi="Arial Narrow"/>
        </w:rPr>
        <w:tab/>
        <w:t>Foreningens eventuelle formue skal i tilfælde af opløsning anvendes i overensstemmelse med de i § 2 fastsatte formål, eller til andre almennyttige formål. Beslutningen om den konkrete anvendelse af formuen træffes af den opløsende generalforsamling.</w:t>
      </w:r>
      <w:r w:rsidRPr="006C6BF6">
        <w:rPr>
          <w:rFonts w:ascii="Arial Narrow" w:eastAsia="Times New Roman" w:hAnsi="Arial Narrow"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  <w:b/>
          <w:bCs/>
        </w:rPr>
      </w:pPr>
      <w:r w:rsidRPr="006C6BF6">
        <w:rPr>
          <w:rFonts w:ascii="Arial Narrow" w:eastAsia="Times New Roman" w:hAnsi="Arial Narrow"/>
          <w:b/>
          <w:bCs/>
        </w:rPr>
        <w:t>§ 16  Ikrafttrædelse</w:t>
      </w:r>
      <w:r w:rsidRPr="006C6BF6">
        <w:rPr>
          <w:rFonts w:ascii="Arial Narrow" w:eastAsia="Times New Roman" w:hAnsi="Arial Narrow"/>
          <w:b/>
          <w:bCs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>Stk. 1</w:t>
      </w:r>
      <w:r w:rsidRPr="006C6BF6">
        <w:rPr>
          <w:rFonts w:ascii="Arial Narrow" w:eastAsia="Times New Roman" w:hAnsi="Arial Narrow"/>
        </w:rPr>
        <w:tab/>
        <w:t>Vedtaget på foreningens stiftende generalforsamling 23. november 2006 og træder i kraft samme dato.</w:t>
      </w:r>
      <w:r w:rsidRPr="006C6BF6">
        <w:rPr>
          <w:rFonts w:ascii="Arial Narrow" w:eastAsia="Times New Roman" w:hAnsi="Arial Narrow"/>
        </w:rPr>
        <w:br/>
      </w:r>
      <w:r w:rsidRPr="006C6BF6">
        <w:rPr>
          <w:rFonts w:ascii="Arial Narrow" w:eastAsia="Times New Roman" w:hAnsi="Arial Narrow"/>
        </w:rPr>
        <w:br/>
      </w:r>
      <w:r w:rsidRPr="006C6BF6">
        <w:rPr>
          <w:rFonts w:ascii="Arial Narrow" w:eastAsia="Times New Roman" w:hAnsi="Arial Narrow"/>
        </w:rPr>
        <w:br/>
      </w: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</w:p>
    <w:p w:rsidR="006C6BF6" w:rsidRPr="006C6BF6" w:rsidRDefault="006C6BF6" w:rsidP="006C6BF6">
      <w:pPr>
        <w:ind w:left="1320" w:hanging="1320"/>
        <w:rPr>
          <w:rFonts w:ascii="Arial Narrow" w:eastAsia="Times New Roman" w:hAnsi="Arial Narrow"/>
        </w:rPr>
      </w:pPr>
      <w:r w:rsidRPr="006C6BF6">
        <w:rPr>
          <w:rFonts w:ascii="Arial Narrow" w:eastAsia="Times New Roman" w:hAnsi="Arial Narrow"/>
        </w:rPr>
        <w:t xml:space="preserve">Senest revideret februar </w:t>
      </w:r>
      <w:r w:rsidR="00703060">
        <w:rPr>
          <w:rFonts w:ascii="Arial Narrow" w:eastAsia="Times New Roman" w:hAnsi="Arial Narrow"/>
        </w:rPr>
        <w:t>2015</w:t>
      </w:r>
      <w:r w:rsidRPr="006C6BF6">
        <w:rPr>
          <w:rFonts w:ascii="Arial Narrow" w:eastAsia="Times New Roman" w:hAnsi="Arial Narrow"/>
        </w:rPr>
        <w:t>.</w:t>
      </w:r>
    </w:p>
    <w:p w:rsidR="0051181D" w:rsidRPr="0051181D" w:rsidRDefault="0051181D" w:rsidP="00FB67E0">
      <w:pPr>
        <w:shd w:val="clear" w:color="auto" w:fill="FFFFFF"/>
        <w:spacing w:after="324" w:line="341" w:lineRule="atLeast"/>
        <w:rPr>
          <w:rFonts w:ascii="Arial Narrow" w:hAnsi="Arial Narrow"/>
          <w:color w:val="444444"/>
        </w:rPr>
      </w:pPr>
    </w:p>
    <w:p w:rsidR="0051181D" w:rsidRDefault="0051181D" w:rsidP="00FB67E0">
      <w:pPr>
        <w:shd w:val="clear" w:color="auto" w:fill="FFFFFF"/>
        <w:spacing w:after="324" w:line="341" w:lineRule="atLeast"/>
        <w:rPr>
          <w:rFonts w:ascii="Arial Narrow" w:hAnsi="Arial Narrow"/>
          <w:color w:val="444444"/>
        </w:rPr>
      </w:pPr>
    </w:p>
    <w:p w:rsidR="0051181D" w:rsidRDefault="0051181D" w:rsidP="00FB67E0">
      <w:pPr>
        <w:shd w:val="clear" w:color="auto" w:fill="FFFFFF"/>
        <w:spacing w:after="324" w:line="341" w:lineRule="atLeast"/>
        <w:rPr>
          <w:color w:val="444444"/>
        </w:rPr>
      </w:pPr>
    </w:p>
    <w:p w:rsidR="000D29FC" w:rsidRDefault="000D29FC"/>
    <w:sectPr w:rsidR="000D29FC" w:rsidSect="004C77D8">
      <w:headerReference w:type="default" r:id="rId7"/>
      <w:footerReference w:type="default" r:id="rId8"/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75E" w:rsidRDefault="00B9575E" w:rsidP="00FB67E0">
      <w:r>
        <w:separator/>
      </w:r>
    </w:p>
  </w:endnote>
  <w:endnote w:type="continuationSeparator" w:id="0">
    <w:p w:rsidR="00B9575E" w:rsidRDefault="00B9575E" w:rsidP="00FB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975923"/>
      <w:docPartObj>
        <w:docPartGallery w:val="Page Numbers (Bottom of Page)"/>
        <w:docPartUnique/>
      </w:docPartObj>
    </w:sdtPr>
    <w:sdtEndPr/>
    <w:sdtContent>
      <w:p w:rsidR="004C77D8" w:rsidRDefault="004C77D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EFF">
          <w:rPr>
            <w:noProof/>
          </w:rPr>
          <w:t>2</w:t>
        </w:r>
        <w:r>
          <w:fldChar w:fldCharType="end"/>
        </w:r>
      </w:p>
    </w:sdtContent>
  </w:sdt>
  <w:p w:rsidR="007C3E33" w:rsidRPr="004C77D8" w:rsidRDefault="004C77D8" w:rsidP="007C3E33">
    <w:pPr>
      <w:pStyle w:val="Sidefod"/>
      <w:jc w:val="center"/>
      <w:rPr>
        <w:lang w:val="en-US"/>
      </w:rPr>
    </w:pPr>
    <w:r w:rsidRPr="004C77D8">
      <w:rPr>
        <w:lang w:val="en-US"/>
      </w:rPr>
      <w:t xml:space="preserve">DACLC   </w:t>
    </w:r>
    <w:hyperlink r:id="rId1" w:history="1">
      <w:r w:rsidRPr="004C77D8">
        <w:rPr>
          <w:rStyle w:val="Hyperlink"/>
          <w:lang w:val="en-US"/>
        </w:rPr>
        <w:t>www.daclc.dk</w:t>
      </w:r>
    </w:hyperlink>
    <w:r w:rsidRPr="004C77D8">
      <w:rPr>
        <w:lang w:val="en-US"/>
      </w:rPr>
      <w:t xml:space="preserve"> / info@daclc.dk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75E" w:rsidRDefault="00B9575E" w:rsidP="00FB67E0">
      <w:r>
        <w:separator/>
      </w:r>
    </w:p>
  </w:footnote>
  <w:footnote w:type="continuationSeparator" w:id="0">
    <w:p w:rsidR="00B9575E" w:rsidRDefault="00B9575E" w:rsidP="00FB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E0" w:rsidRDefault="00FB67E0" w:rsidP="00FB67E0">
    <w:pPr>
      <w:pStyle w:val="Sidehoved"/>
      <w:jc w:val="center"/>
    </w:pPr>
    <w:r>
      <w:rPr>
        <w:noProof/>
      </w:rPr>
      <w:drawing>
        <wp:inline distT="0" distB="0" distL="0" distR="0" wp14:anchorId="74EAC62A" wp14:editId="6DC11D49">
          <wp:extent cx="4486275" cy="1038225"/>
          <wp:effectExtent l="0" t="0" r="9525" b="9525"/>
          <wp:docPr id="1" name="Billede 1" descr="http://www.daclc.dk/cm-images/design/dacl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aclc.dk/cm-images/design/daclc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2A98"/>
    <w:multiLevelType w:val="hybridMultilevel"/>
    <w:tmpl w:val="A1829EFC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4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5984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C8477A"/>
    <w:multiLevelType w:val="hybridMultilevel"/>
    <w:tmpl w:val="CEA2B9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C4967"/>
    <w:multiLevelType w:val="hybridMultilevel"/>
    <w:tmpl w:val="6600744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cs="Times New Roman" w:hint="default"/>
      </w:rPr>
    </w:lvl>
    <w:lvl w:ilvl="1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4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5984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994431"/>
    <w:multiLevelType w:val="hybridMultilevel"/>
    <w:tmpl w:val="FA78952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666A4633"/>
    <w:multiLevelType w:val="multilevel"/>
    <w:tmpl w:val="931AB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E0"/>
    <w:rsid w:val="00025C42"/>
    <w:rsid w:val="000C1716"/>
    <w:rsid w:val="000D29FC"/>
    <w:rsid w:val="0014328D"/>
    <w:rsid w:val="001C195D"/>
    <w:rsid w:val="001C1C6F"/>
    <w:rsid w:val="00265A78"/>
    <w:rsid w:val="00280ED7"/>
    <w:rsid w:val="00296FAF"/>
    <w:rsid w:val="002B159A"/>
    <w:rsid w:val="00346C61"/>
    <w:rsid w:val="00357A82"/>
    <w:rsid w:val="0041022C"/>
    <w:rsid w:val="004145B1"/>
    <w:rsid w:val="00424578"/>
    <w:rsid w:val="0044030E"/>
    <w:rsid w:val="00491899"/>
    <w:rsid w:val="004B48AA"/>
    <w:rsid w:val="004C77D8"/>
    <w:rsid w:val="004E1C73"/>
    <w:rsid w:val="004E6B01"/>
    <w:rsid w:val="0051181D"/>
    <w:rsid w:val="006A0797"/>
    <w:rsid w:val="006C6BF6"/>
    <w:rsid w:val="006E3F2F"/>
    <w:rsid w:val="006F6966"/>
    <w:rsid w:val="00703060"/>
    <w:rsid w:val="00765BA6"/>
    <w:rsid w:val="007706BC"/>
    <w:rsid w:val="00777757"/>
    <w:rsid w:val="00782037"/>
    <w:rsid w:val="00793B58"/>
    <w:rsid w:val="007A1253"/>
    <w:rsid w:val="007C3E33"/>
    <w:rsid w:val="00862942"/>
    <w:rsid w:val="008A650C"/>
    <w:rsid w:val="008C5511"/>
    <w:rsid w:val="00903EB7"/>
    <w:rsid w:val="00905BAB"/>
    <w:rsid w:val="00935DD3"/>
    <w:rsid w:val="00953EFF"/>
    <w:rsid w:val="00992149"/>
    <w:rsid w:val="00A20BCE"/>
    <w:rsid w:val="00A26D51"/>
    <w:rsid w:val="00A7268F"/>
    <w:rsid w:val="00AA3BD4"/>
    <w:rsid w:val="00AD23FB"/>
    <w:rsid w:val="00B42012"/>
    <w:rsid w:val="00B9575E"/>
    <w:rsid w:val="00BF6088"/>
    <w:rsid w:val="00C30361"/>
    <w:rsid w:val="00C828E5"/>
    <w:rsid w:val="00CF216F"/>
    <w:rsid w:val="00D0791E"/>
    <w:rsid w:val="00D952A8"/>
    <w:rsid w:val="00DF3A4E"/>
    <w:rsid w:val="00E01DC3"/>
    <w:rsid w:val="00E23A35"/>
    <w:rsid w:val="00E3479F"/>
    <w:rsid w:val="00E43F84"/>
    <w:rsid w:val="00EA4B17"/>
    <w:rsid w:val="00EA7C11"/>
    <w:rsid w:val="00F227C1"/>
    <w:rsid w:val="00F66967"/>
    <w:rsid w:val="00FB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B55027-85AA-44C7-B249-AFE9A9D9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7E0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B67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B67E0"/>
    <w:rPr>
      <w:rFonts w:ascii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B67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B67E0"/>
    <w:rPr>
      <w:rFonts w:ascii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67E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67E0"/>
    <w:rPr>
      <w:rFonts w:ascii="Tahoma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51181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4C77D8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35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clc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</dc:creator>
  <cp:lastModifiedBy>sanne lindstedt</cp:lastModifiedBy>
  <cp:revision>2</cp:revision>
  <cp:lastPrinted>2015-10-07T13:30:00Z</cp:lastPrinted>
  <dcterms:created xsi:type="dcterms:W3CDTF">2015-10-11T17:19:00Z</dcterms:created>
  <dcterms:modified xsi:type="dcterms:W3CDTF">2015-10-11T17:19:00Z</dcterms:modified>
</cp:coreProperties>
</file>